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551C1" w14:textId="77777777" w:rsidR="000E305C" w:rsidRPr="001C7FA7" w:rsidRDefault="000E305C" w:rsidP="000E305C">
      <w:pPr>
        <w:rPr>
          <w:rFonts w:ascii="Arial Narrow" w:hAnsi="Arial Narrow"/>
          <w:sz w:val="24"/>
          <w:szCs w:val="24"/>
        </w:rPr>
      </w:pPr>
    </w:p>
    <w:p w14:paraId="338E4623" w14:textId="77777777" w:rsidR="000E305C" w:rsidRPr="001C7FA7" w:rsidRDefault="000E305C" w:rsidP="000E305C">
      <w:pPr>
        <w:jc w:val="center"/>
        <w:rPr>
          <w:rFonts w:ascii="Arial Narrow" w:hAnsi="Arial Narrow" w:cs="Times New Roman"/>
          <w:b/>
          <w:sz w:val="24"/>
          <w:szCs w:val="24"/>
          <w:u w:val="single"/>
        </w:rPr>
      </w:pPr>
      <w:r w:rsidRPr="001C7FA7">
        <w:rPr>
          <w:rFonts w:ascii="Arial Narrow" w:hAnsi="Arial Narrow" w:cs="Times New Roman"/>
          <w:b/>
          <w:sz w:val="24"/>
          <w:szCs w:val="24"/>
          <w:u w:val="single"/>
        </w:rPr>
        <w:t>AVISO DE CONTRATAÇÃO DIRETA</w:t>
      </w:r>
    </w:p>
    <w:p w14:paraId="74256B34" w14:textId="1869D70D" w:rsidR="000E305C" w:rsidRPr="001C7FA7" w:rsidRDefault="000E305C" w:rsidP="000E305C">
      <w:pPr>
        <w:jc w:val="center"/>
        <w:rPr>
          <w:rFonts w:ascii="Arial Narrow" w:hAnsi="Arial Narrow" w:cs="Times New Roman"/>
          <w:b/>
          <w:sz w:val="24"/>
          <w:szCs w:val="24"/>
          <w:u w:val="single"/>
        </w:rPr>
      </w:pPr>
      <w:r w:rsidRPr="001C7FA7">
        <w:rPr>
          <w:rFonts w:ascii="Arial Narrow" w:hAnsi="Arial Narrow" w:cs="Times New Roman"/>
          <w:b/>
          <w:sz w:val="24"/>
          <w:szCs w:val="24"/>
          <w:u w:val="single"/>
        </w:rPr>
        <w:t>PROCESSO</w:t>
      </w:r>
      <w:r w:rsidR="004B485A">
        <w:rPr>
          <w:rFonts w:ascii="Arial Narrow" w:hAnsi="Arial Narrow" w:cs="Times New Roman"/>
          <w:b/>
          <w:sz w:val="24"/>
          <w:szCs w:val="24"/>
          <w:u w:val="single"/>
        </w:rPr>
        <w:t xml:space="preserve"> </w:t>
      </w:r>
      <w:r w:rsidR="00EC0CB5">
        <w:rPr>
          <w:rFonts w:ascii="Arial Narrow" w:hAnsi="Arial Narrow" w:cs="Times New Roman"/>
          <w:b/>
          <w:sz w:val="24"/>
          <w:szCs w:val="24"/>
          <w:u w:val="single"/>
        </w:rPr>
        <w:t>06</w:t>
      </w:r>
      <w:r w:rsidR="009B4A3E">
        <w:rPr>
          <w:rFonts w:ascii="Arial Narrow" w:hAnsi="Arial Narrow" w:cs="Times New Roman"/>
          <w:b/>
          <w:sz w:val="24"/>
          <w:szCs w:val="24"/>
          <w:u w:val="single"/>
        </w:rPr>
        <w:t>/2025</w:t>
      </w:r>
      <w:r w:rsidRPr="001C7FA7">
        <w:rPr>
          <w:rFonts w:ascii="Arial Narrow" w:hAnsi="Arial Narrow" w:cs="Times New Roman"/>
          <w:b/>
          <w:sz w:val="24"/>
          <w:szCs w:val="24"/>
          <w:u w:val="single"/>
        </w:rPr>
        <w:t>– DISPENSA DE LICITAÇÃO</w:t>
      </w:r>
      <w:r w:rsidR="004B485A">
        <w:rPr>
          <w:rFonts w:ascii="Arial Narrow" w:hAnsi="Arial Narrow" w:cs="Times New Roman"/>
          <w:b/>
          <w:sz w:val="24"/>
          <w:szCs w:val="24"/>
          <w:u w:val="single"/>
        </w:rPr>
        <w:t xml:space="preserve"> </w:t>
      </w:r>
      <w:r w:rsidR="00EC0CB5">
        <w:rPr>
          <w:rFonts w:ascii="Arial Narrow" w:hAnsi="Arial Narrow" w:cs="Times New Roman"/>
          <w:b/>
          <w:sz w:val="24"/>
          <w:szCs w:val="24"/>
          <w:u w:val="single"/>
        </w:rPr>
        <w:t>02</w:t>
      </w:r>
      <w:r w:rsidR="009B4A3E">
        <w:rPr>
          <w:rFonts w:ascii="Arial Narrow" w:hAnsi="Arial Narrow" w:cs="Times New Roman"/>
          <w:b/>
          <w:sz w:val="24"/>
          <w:szCs w:val="24"/>
          <w:u w:val="single"/>
        </w:rPr>
        <w:t>/2025</w:t>
      </w:r>
      <w:bookmarkStart w:id="0" w:name="_GoBack"/>
      <w:bookmarkEnd w:id="0"/>
    </w:p>
    <w:p w14:paraId="5A8E9676" w14:textId="77777777" w:rsidR="000E305C" w:rsidRPr="001C7FA7" w:rsidRDefault="000E305C" w:rsidP="000E305C">
      <w:pPr>
        <w:jc w:val="center"/>
        <w:rPr>
          <w:rFonts w:ascii="Arial Narrow" w:hAnsi="Arial Narrow" w:cs="Times New Roman"/>
          <w:b/>
          <w:sz w:val="24"/>
          <w:szCs w:val="24"/>
          <w:u w:val="single"/>
        </w:rPr>
      </w:pPr>
    </w:p>
    <w:p w14:paraId="2B2F0E5A" w14:textId="77777777" w:rsidR="000E305C" w:rsidRPr="001C7FA7" w:rsidRDefault="000E305C" w:rsidP="000E305C">
      <w:pPr>
        <w:rPr>
          <w:rFonts w:ascii="Arial Narrow" w:hAnsi="Arial Narrow" w:cs="Times New Roman"/>
          <w:sz w:val="24"/>
          <w:szCs w:val="24"/>
        </w:rPr>
      </w:pPr>
      <w:r w:rsidRPr="001C7FA7">
        <w:rPr>
          <w:rFonts w:ascii="Arial Narrow" w:hAnsi="Arial Narrow" w:cs="Times New Roman"/>
          <w:b/>
          <w:sz w:val="24"/>
          <w:szCs w:val="24"/>
        </w:rPr>
        <w:t>CONTRATANTE:</w:t>
      </w:r>
      <w:r w:rsidRPr="001C7FA7">
        <w:rPr>
          <w:rFonts w:ascii="Arial Narrow" w:hAnsi="Arial Narrow" w:cs="Times New Roman"/>
          <w:sz w:val="24"/>
          <w:szCs w:val="24"/>
        </w:rPr>
        <w:t xml:space="preserve"> Prefeitura Municipal de Pratinha-MG </w:t>
      </w:r>
    </w:p>
    <w:p w14:paraId="4746523C" w14:textId="4FEA0040" w:rsidR="000E305C" w:rsidRPr="001C7FA7" w:rsidRDefault="000E305C" w:rsidP="00613BBC">
      <w:pPr>
        <w:rPr>
          <w:rFonts w:ascii="Arial Narrow" w:hAnsi="Arial Narrow" w:cs="Times New Roman"/>
          <w:sz w:val="24"/>
          <w:szCs w:val="24"/>
        </w:rPr>
      </w:pPr>
      <w:r w:rsidRPr="0004191B">
        <w:rPr>
          <w:rFonts w:ascii="Arial Narrow" w:hAnsi="Arial Narrow" w:cs="Times New Roman"/>
          <w:b/>
          <w:sz w:val="24"/>
          <w:szCs w:val="24"/>
        </w:rPr>
        <w:t>OBJETO</w:t>
      </w:r>
      <w:r w:rsidRPr="001C7FA7">
        <w:rPr>
          <w:rFonts w:ascii="Arial Narrow" w:hAnsi="Arial Narrow" w:cs="Times New Roman"/>
          <w:sz w:val="24"/>
          <w:szCs w:val="24"/>
        </w:rPr>
        <w:t>:</w:t>
      </w:r>
      <w:r w:rsidRPr="001C7FA7">
        <w:rPr>
          <w:rFonts w:ascii="Arial Narrow" w:eastAsia="Calibri" w:hAnsi="Arial Narrow" w:cs="Times New Roman"/>
          <w:sz w:val="24"/>
          <w:szCs w:val="24"/>
        </w:rPr>
        <w:t xml:space="preserve"> </w:t>
      </w:r>
      <w:r w:rsidR="00613BBC" w:rsidRPr="0004191B">
        <w:rPr>
          <w:rFonts w:ascii="Arial Narrow" w:hAnsi="Arial Narrow" w:cs="Times New Roman"/>
          <w:sz w:val="24"/>
          <w:szCs w:val="24"/>
        </w:rPr>
        <w:t xml:space="preserve">O objeto da presente dispensa de licitação é </w:t>
      </w:r>
      <w:r w:rsidR="004B485A" w:rsidRPr="004B485A">
        <w:rPr>
          <w:rFonts w:ascii="Arial Narrow" w:hAnsi="Arial Narrow" w:cs="Times New Roman"/>
          <w:sz w:val="24"/>
          <w:szCs w:val="24"/>
        </w:rPr>
        <w:t>a aquisição de acessórios</w:t>
      </w:r>
      <w:r w:rsidR="004B485A">
        <w:rPr>
          <w:rFonts w:ascii="Arial Narrow" w:hAnsi="Arial Narrow" w:cs="Times New Roman"/>
          <w:sz w:val="24"/>
          <w:szCs w:val="24"/>
        </w:rPr>
        <w:t xml:space="preserve"> para roçadeira costal</w:t>
      </w:r>
      <w:r w:rsidR="004B485A" w:rsidRPr="004B485A">
        <w:rPr>
          <w:rFonts w:ascii="Arial Narrow" w:hAnsi="Arial Narrow" w:cs="Times New Roman"/>
          <w:sz w:val="24"/>
          <w:szCs w:val="24"/>
        </w:rPr>
        <w:t>.</w:t>
      </w:r>
    </w:p>
    <w:p w14:paraId="6FCDA2D5" w14:textId="6E86E12B" w:rsidR="000E305C" w:rsidRDefault="000E305C" w:rsidP="000E305C">
      <w:pPr>
        <w:spacing w:line="240" w:lineRule="auto"/>
        <w:ind w:right="76"/>
        <w:rPr>
          <w:rFonts w:ascii="Arial Narrow" w:hAnsi="Arial Narrow" w:cs="Times New Roman"/>
          <w:b/>
          <w:color w:val="000000" w:themeColor="text1"/>
          <w:sz w:val="24"/>
          <w:szCs w:val="24"/>
        </w:rPr>
      </w:pPr>
      <w:r w:rsidRPr="001C7FA7">
        <w:rPr>
          <w:rFonts w:ascii="Arial Narrow" w:hAnsi="Arial Narrow" w:cs="Times New Roman"/>
          <w:b/>
          <w:sz w:val="24"/>
          <w:szCs w:val="24"/>
        </w:rPr>
        <w:t xml:space="preserve">VALOR ESTIMADO DA CONTRATAÇÃO: </w:t>
      </w:r>
      <w:r w:rsidRPr="0004191B">
        <w:rPr>
          <w:rFonts w:ascii="Arial Narrow" w:hAnsi="Arial Narrow" w:cs="Times New Roman"/>
          <w:b/>
          <w:sz w:val="24"/>
          <w:szCs w:val="24"/>
        </w:rPr>
        <w:t xml:space="preserve">R$ </w:t>
      </w:r>
      <w:r w:rsidR="004B485A">
        <w:rPr>
          <w:rFonts w:ascii="Arial Narrow" w:hAnsi="Arial Narrow" w:cs="Times New Roman"/>
          <w:b/>
          <w:color w:val="000000" w:themeColor="text1"/>
          <w:sz w:val="24"/>
          <w:szCs w:val="24"/>
        </w:rPr>
        <w:t xml:space="preserve">1.879,00 </w:t>
      </w:r>
      <w:r w:rsidRPr="00717E80">
        <w:rPr>
          <w:rFonts w:ascii="Arial Narrow" w:hAnsi="Arial Narrow" w:cs="Times New Roman"/>
          <w:b/>
          <w:color w:val="000000" w:themeColor="text1"/>
          <w:sz w:val="24"/>
          <w:szCs w:val="24"/>
        </w:rPr>
        <w:t>(</w:t>
      </w:r>
      <w:r w:rsidR="004B485A">
        <w:rPr>
          <w:rFonts w:ascii="Arial Narrow" w:hAnsi="Arial Narrow" w:cs="Times New Roman"/>
          <w:b/>
          <w:color w:val="000000" w:themeColor="text1"/>
          <w:sz w:val="24"/>
          <w:szCs w:val="24"/>
        </w:rPr>
        <w:t>um mil e oitocentos e oitenta e nove</w:t>
      </w:r>
      <w:r w:rsidR="00613BBC">
        <w:rPr>
          <w:rFonts w:ascii="Arial Narrow" w:hAnsi="Arial Narrow" w:cs="Times New Roman"/>
          <w:b/>
          <w:color w:val="000000" w:themeColor="text1"/>
          <w:sz w:val="24"/>
          <w:szCs w:val="24"/>
        </w:rPr>
        <w:t xml:space="preserve"> reais</w:t>
      </w:r>
      <w:r w:rsidRPr="00717E80">
        <w:rPr>
          <w:rFonts w:ascii="Arial Narrow" w:hAnsi="Arial Narrow" w:cs="Times New Roman"/>
          <w:b/>
          <w:color w:val="000000" w:themeColor="text1"/>
          <w:sz w:val="24"/>
          <w:szCs w:val="24"/>
        </w:rPr>
        <w:t>)</w:t>
      </w:r>
      <w:r w:rsidR="00613BBC">
        <w:rPr>
          <w:rFonts w:ascii="Arial Narrow" w:hAnsi="Arial Narrow" w:cs="Times New Roman"/>
          <w:b/>
          <w:color w:val="000000" w:themeColor="text1"/>
          <w:sz w:val="24"/>
          <w:szCs w:val="24"/>
        </w:rPr>
        <w:t>.</w:t>
      </w:r>
    </w:p>
    <w:p w14:paraId="3EECB9D1" w14:textId="6FD1CC19" w:rsidR="000E305C" w:rsidRPr="001C7FA7" w:rsidRDefault="000E305C" w:rsidP="000E305C">
      <w:pPr>
        <w:spacing w:line="240" w:lineRule="auto"/>
        <w:ind w:right="76"/>
        <w:rPr>
          <w:rFonts w:ascii="Arial Narrow" w:hAnsi="Arial Narrow" w:cs="Times New Roman"/>
          <w:b/>
          <w:sz w:val="24"/>
          <w:szCs w:val="24"/>
        </w:rPr>
      </w:pPr>
      <w:r w:rsidRPr="001C7FA7">
        <w:rPr>
          <w:rFonts w:ascii="Arial Narrow" w:hAnsi="Arial Narrow" w:cs="Times New Roman"/>
          <w:b/>
          <w:sz w:val="24"/>
          <w:szCs w:val="24"/>
        </w:rPr>
        <w:t xml:space="preserve">DATA DO RECEBIMENTO DA (S) PROPOSTA (S): </w:t>
      </w:r>
      <w:r w:rsidR="00EC0CB5">
        <w:rPr>
          <w:rFonts w:ascii="Arial Narrow" w:hAnsi="Arial Narrow" w:cs="Times New Roman"/>
          <w:b/>
          <w:sz w:val="24"/>
          <w:szCs w:val="24"/>
        </w:rPr>
        <w:t>16/01/2025 ás 17:00h.</w:t>
      </w:r>
      <w:r w:rsidRPr="001C7FA7">
        <w:rPr>
          <w:rFonts w:ascii="Arial Narrow" w:hAnsi="Arial Narrow" w:cs="Times New Roman"/>
          <w:b/>
          <w:sz w:val="24"/>
          <w:szCs w:val="24"/>
        </w:rPr>
        <w:t xml:space="preserve"> </w:t>
      </w:r>
    </w:p>
    <w:p w14:paraId="1AA16B42" w14:textId="77777777" w:rsidR="000E305C" w:rsidRPr="001C7FA7" w:rsidRDefault="000E305C" w:rsidP="000E305C">
      <w:pPr>
        <w:rPr>
          <w:rFonts w:ascii="Arial Narrow" w:hAnsi="Arial Narrow" w:cs="Times New Roman"/>
          <w:b/>
          <w:sz w:val="24"/>
          <w:szCs w:val="24"/>
        </w:rPr>
      </w:pPr>
      <w:r w:rsidRPr="001C7FA7">
        <w:rPr>
          <w:rFonts w:ascii="Arial Narrow" w:hAnsi="Arial Narrow" w:cs="Times New Roman"/>
          <w:b/>
          <w:sz w:val="24"/>
          <w:szCs w:val="24"/>
        </w:rPr>
        <w:t xml:space="preserve">LOCAL DO RECEBIMENTO DA (S) PROPOSTA (S): pratinhacompras@terra.com.br </w:t>
      </w:r>
    </w:p>
    <w:p w14:paraId="3D9C7EC5" w14:textId="38315D6F" w:rsidR="000E305C" w:rsidRPr="001C7FA7" w:rsidRDefault="000E305C" w:rsidP="000E305C">
      <w:pPr>
        <w:rPr>
          <w:rFonts w:ascii="Arial Narrow" w:hAnsi="Arial Narrow" w:cs="Times New Roman"/>
          <w:b/>
          <w:sz w:val="24"/>
          <w:szCs w:val="24"/>
        </w:rPr>
      </w:pPr>
      <w:r w:rsidRPr="001C7FA7">
        <w:rPr>
          <w:rFonts w:ascii="Arial Narrow" w:hAnsi="Arial Narrow" w:cs="Times New Roman"/>
          <w:b/>
          <w:sz w:val="24"/>
          <w:szCs w:val="24"/>
        </w:rPr>
        <w:t xml:space="preserve"> DATA DA ANALISE DA (S) PROPOSTA (S): </w:t>
      </w:r>
      <w:r w:rsidR="00EC0CB5">
        <w:rPr>
          <w:rFonts w:ascii="Arial Narrow" w:hAnsi="Arial Narrow" w:cs="Times New Roman"/>
          <w:b/>
          <w:sz w:val="24"/>
          <w:szCs w:val="24"/>
        </w:rPr>
        <w:t>22/01/2025 às 09:00h.</w:t>
      </w:r>
    </w:p>
    <w:p w14:paraId="37B82375" w14:textId="77777777" w:rsidR="000E305C" w:rsidRPr="001C7FA7" w:rsidRDefault="000E305C" w:rsidP="000E305C">
      <w:pPr>
        <w:rPr>
          <w:rFonts w:ascii="Arial Narrow" w:hAnsi="Arial Narrow" w:cs="Times New Roman"/>
          <w:b/>
          <w:sz w:val="24"/>
          <w:szCs w:val="24"/>
        </w:rPr>
      </w:pPr>
      <w:r w:rsidRPr="001C7FA7">
        <w:rPr>
          <w:rFonts w:ascii="Arial Narrow" w:hAnsi="Arial Narrow" w:cs="Times New Roman"/>
          <w:b/>
          <w:sz w:val="24"/>
          <w:szCs w:val="24"/>
        </w:rPr>
        <w:t xml:space="preserve">EXCLUSIVOME/EPP/EQUIPARADAS: Sim </w:t>
      </w:r>
    </w:p>
    <w:p w14:paraId="2E351BD1" w14:textId="77777777" w:rsidR="000E305C" w:rsidRPr="001C7FA7" w:rsidRDefault="000E305C" w:rsidP="000E305C">
      <w:pPr>
        <w:rPr>
          <w:rFonts w:ascii="Arial Narrow" w:hAnsi="Arial Narrow" w:cs="Times New Roman"/>
          <w:b/>
          <w:sz w:val="24"/>
          <w:szCs w:val="24"/>
        </w:rPr>
      </w:pPr>
      <w:r w:rsidRPr="001C7FA7">
        <w:rPr>
          <w:rFonts w:ascii="Arial Narrow" w:hAnsi="Arial Narrow" w:cs="Times New Roman"/>
          <w:b/>
          <w:sz w:val="24"/>
          <w:szCs w:val="24"/>
        </w:rPr>
        <w:t>CRITÉRIO DE JULGAMENTO</w:t>
      </w:r>
      <w:r>
        <w:rPr>
          <w:rFonts w:ascii="Arial Narrow" w:hAnsi="Arial Narrow" w:cs="Times New Roman"/>
          <w:b/>
          <w:sz w:val="24"/>
          <w:szCs w:val="24"/>
        </w:rPr>
        <w:t>:</w:t>
      </w:r>
      <w:r w:rsidRPr="001C7FA7">
        <w:rPr>
          <w:rFonts w:ascii="Arial Narrow" w:hAnsi="Arial Narrow" w:cs="Times New Roman"/>
          <w:b/>
          <w:sz w:val="24"/>
          <w:szCs w:val="24"/>
        </w:rPr>
        <w:t xml:space="preserve"> Menor preço por item.</w:t>
      </w:r>
    </w:p>
    <w:p w14:paraId="4678F25F" w14:textId="5E2EF9DC" w:rsidR="000E305C" w:rsidRPr="001C7FA7" w:rsidRDefault="000E305C" w:rsidP="000E305C">
      <w:pPr>
        <w:rPr>
          <w:rFonts w:ascii="Arial Narrow" w:hAnsi="Arial Narrow" w:cs="Times New Roman"/>
          <w:b/>
          <w:sz w:val="24"/>
          <w:szCs w:val="24"/>
        </w:rPr>
      </w:pPr>
      <w:r w:rsidRPr="001C7FA7">
        <w:rPr>
          <w:rFonts w:ascii="Arial Narrow" w:hAnsi="Arial Narrow" w:cs="Times New Roman"/>
          <w:b/>
          <w:sz w:val="24"/>
          <w:szCs w:val="24"/>
        </w:rPr>
        <w:t xml:space="preserve">CONDIÇÕES: </w:t>
      </w:r>
      <w:r w:rsidR="004D59A2">
        <w:rPr>
          <w:rFonts w:ascii="Arial Narrow" w:hAnsi="Arial Narrow" w:cs="Times New Roman"/>
          <w:b/>
          <w:sz w:val="24"/>
          <w:szCs w:val="24"/>
        </w:rPr>
        <w:t>Aquisição total e imediata dos itens.</w:t>
      </w:r>
    </w:p>
    <w:p w14:paraId="28F7115C" w14:textId="77777777" w:rsidR="000E305C" w:rsidRPr="001C7FA7" w:rsidRDefault="000E305C" w:rsidP="000E305C">
      <w:pPr>
        <w:rPr>
          <w:rFonts w:ascii="Arial Narrow" w:hAnsi="Arial Narrow" w:cs="Times New Roman"/>
          <w:sz w:val="24"/>
          <w:szCs w:val="24"/>
        </w:rPr>
      </w:pPr>
    </w:p>
    <w:p w14:paraId="2961D103" w14:textId="77777777" w:rsidR="000E305C" w:rsidRPr="001C7FA7" w:rsidRDefault="000E305C" w:rsidP="000E305C">
      <w:pPr>
        <w:rPr>
          <w:rFonts w:ascii="Arial Narrow" w:hAnsi="Arial Narrow" w:cs="Times New Roman"/>
          <w:sz w:val="24"/>
          <w:szCs w:val="24"/>
        </w:rPr>
      </w:pPr>
    </w:p>
    <w:p w14:paraId="289C2AB8" w14:textId="77777777" w:rsidR="000E305C" w:rsidRPr="001C7FA7" w:rsidRDefault="000E305C" w:rsidP="000E305C">
      <w:pPr>
        <w:spacing w:after="0" w:line="240" w:lineRule="auto"/>
        <w:jc w:val="center"/>
        <w:rPr>
          <w:rFonts w:ascii="Arial Narrow" w:hAnsi="Arial Narrow" w:cs="Times New Roman"/>
          <w:sz w:val="24"/>
          <w:szCs w:val="24"/>
        </w:rPr>
      </w:pPr>
      <w:r w:rsidRPr="001C7FA7">
        <w:rPr>
          <w:rFonts w:ascii="Arial Narrow" w:hAnsi="Arial Narrow" w:cs="Times New Roman"/>
          <w:sz w:val="24"/>
          <w:szCs w:val="24"/>
        </w:rPr>
        <w:t>_________________________________</w:t>
      </w:r>
    </w:p>
    <w:p w14:paraId="0A1FAB64" w14:textId="77777777" w:rsidR="000E305C" w:rsidRPr="001C7FA7" w:rsidRDefault="000E305C" w:rsidP="000E305C">
      <w:pPr>
        <w:spacing w:after="0" w:line="240" w:lineRule="auto"/>
        <w:jc w:val="center"/>
        <w:rPr>
          <w:rFonts w:ascii="Arial Narrow" w:hAnsi="Arial Narrow" w:cs="Times New Roman"/>
          <w:sz w:val="24"/>
          <w:szCs w:val="24"/>
        </w:rPr>
      </w:pPr>
      <w:r w:rsidRPr="001C7FA7">
        <w:rPr>
          <w:rFonts w:ascii="Arial Narrow" w:hAnsi="Arial Narrow" w:cs="Times New Roman"/>
          <w:sz w:val="24"/>
          <w:szCs w:val="24"/>
        </w:rPr>
        <w:t>Dione Fernando Ferreira</w:t>
      </w:r>
    </w:p>
    <w:p w14:paraId="7BFEC6EF" w14:textId="77777777" w:rsidR="000E305C" w:rsidRPr="001C7FA7" w:rsidRDefault="000E305C" w:rsidP="000E305C">
      <w:pPr>
        <w:spacing w:after="0" w:line="240" w:lineRule="auto"/>
        <w:jc w:val="center"/>
        <w:rPr>
          <w:rFonts w:ascii="Arial Narrow" w:hAnsi="Arial Narrow" w:cs="Times New Roman"/>
          <w:b/>
          <w:sz w:val="24"/>
          <w:szCs w:val="24"/>
        </w:rPr>
      </w:pPr>
      <w:r w:rsidRPr="001C7FA7">
        <w:rPr>
          <w:rFonts w:ascii="Arial Narrow" w:hAnsi="Arial Narrow" w:cs="Times New Roman"/>
          <w:b/>
          <w:sz w:val="24"/>
          <w:szCs w:val="24"/>
        </w:rPr>
        <w:t>Agente de Contratação</w:t>
      </w:r>
    </w:p>
    <w:p w14:paraId="7822B415" w14:textId="77777777" w:rsidR="000E305C" w:rsidRPr="001C7FA7" w:rsidRDefault="000E305C" w:rsidP="000E305C">
      <w:pPr>
        <w:jc w:val="center"/>
        <w:rPr>
          <w:rFonts w:ascii="Arial Narrow" w:hAnsi="Arial Narrow" w:cs="Times New Roman"/>
          <w:sz w:val="24"/>
          <w:szCs w:val="24"/>
        </w:rPr>
      </w:pPr>
    </w:p>
    <w:p w14:paraId="6663942B" w14:textId="77777777" w:rsidR="000E305C" w:rsidRPr="001C7FA7" w:rsidRDefault="000E305C" w:rsidP="000E305C">
      <w:pPr>
        <w:rPr>
          <w:rFonts w:ascii="Arial Narrow" w:hAnsi="Arial Narrow"/>
          <w:sz w:val="24"/>
          <w:szCs w:val="24"/>
        </w:rPr>
      </w:pPr>
    </w:p>
    <w:p w14:paraId="15383048" w14:textId="77777777" w:rsidR="000E305C" w:rsidRPr="001C7FA7" w:rsidRDefault="000E305C" w:rsidP="000E305C">
      <w:pPr>
        <w:rPr>
          <w:rFonts w:ascii="Arial Narrow" w:hAnsi="Arial Narrow"/>
          <w:sz w:val="24"/>
          <w:szCs w:val="24"/>
        </w:rPr>
      </w:pPr>
    </w:p>
    <w:p w14:paraId="27A0FAE5" w14:textId="77777777" w:rsidR="000E305C" w:rsidRDefault="000E305C" w:rsidP="000E305C">
      <w:pPr>
        <w:rPr>
          <w:rFonts w:ascii="Arial Narrow" w:hAnsi="Arial Narrow"/>
          <w:sz w:val="24"/>
          <w:szCs w:val="24"/>
        </w:rPr>
      </w:pPr>
    </w:p>
    <w:p w14:paraId="65C5FAA1" w14:textId="77777777" w:rsidR="000E305C" w:rsidRDefault="000E305C" w:rsidP="000E305C">
      <w:pPr>
        <w:rPr>
          <w:rFonts w:ascii="Arial Narrow" w:hAnsi="Arial Narrow"/>
          <w:sz w:val="24"/>
          <w:szCs w:val="24"/>
        </w:rPr>
      </w:pPr>
    </w:p>
    <w:p w14:paraId="772CF1B7" w14:textId="77777777" w:rsidR="000E305C" w:rsidRDefault="000E305C" w:rsidP="000E305C">
      <w:pPr>
        <w:rPr>
          <w:rFonts w:ascii="Arial Narrow" w:hAnsi="Arial Narrow"/>
          <w:sz w:val="24"/>
          <w:szCs w:val="24"/>
        </w:rPr>
      </w:pPr>
    </w:p>
    <w:p w14:paraId="1241E3A8" w14:textId="77777777" w:rsidR="000E305C" w:rsidRPr="001C7FA7" w:rsidRDefault="000E305C" w:rsidP="000E305C">
      <w:pPr>
        <w:rPr>
          <w:rFonts w:ascii="Arial Narrow" w:hAnsi="Arial Narrow"/>
          <w:sz w:val="24"/>
          <w:szCs w:val="24"/>
        </w:rPr>
      </w:pPr>
    </w:p>
    <w:p w14:paraId="04C76659" w14:textId="77777777" w:rsidR="000E305C" w:rsidRPr="001C7FA7" w:rsidRDefault="000E305C" w:rsidP="000E305C">
      <w:pPr>
        <w:rPr>
          <w:rFonts w:ascii="Arial Narrow" w:hAnsi="Arial Narrow"/>
          <w:sz w:val="24"/>
          <w:szCs w:val="24"/>
        </w:rPr>
      </w:pPr>
    </w:p>
    <w:p w14:paraId="70AE0E4A" w14:textId="77777777" w:rsidR="000E305C" w:rsidRPr="001C7FA7" w:rsidRDefault="000E305C" w:rsidP="000E305C">
      <w:pPr>
        <w:rPr>
          <w:rFonts w:ascii="Arial Narrow" w:hAnsi="Arial Narrow"/>
          <w:sz w:val="24"/>
          <w:szCs w:val="24"/>
        </w:rPr>
      </w:pPr>
    </w:p>
    <w:p w14:paraId="6067224B" w14:textId="77777777" w:rsidR="000E305C" w:rsidRPr="001C7FA7" w:rsidRDefault="000E305C" w:rsidP="000E305C">
      <w:pPr>
        <w:rPr>
          <w:rFonts w:ascii="Arial Narrow" w:hAnsi="Arial Narrow"/>
          <w:sz w:val="24"/>
          <w:szCs w:val="24"/>
        </w:rPr>
      </w:pPr>
    </w:p>
    <w:p w14:paraId="6F9B895C" w14:textId="77777777" w:rsidR="000E305C" w:rsidRPr="001C7FA7" w:rsidRDefault="000E305C" w:rsidP="000E305C">
      <w:pPr>
        <w:rPr>
          <w:rFonts w:ascii="Arial Narrow" w:hAnsi="Arial Narrow"/>
          <w:sz w:val="24"/>
          <w:szCs w:val="24"/>
        </w:rPr>
      </w:pPr>
    </w:p>
    <w:p w14:paraId="5E4CE277" w14:textId="4D10DFFE" w:rsidR="000E305C" w:rsidRPr="001C7FA7" w:rsidRDefault="000E305C" w:rsidP="000E305C">
      <w:pPr>
        <w:rPr>
          <w:rFonts w:ascii="Arial Narrow" w:hAnsi="Arial Narrow"/>
          <w:sz w:val="24"/>
          <w:szCs w:val="24"/>
        </w:rPr>
      </w:pPr>
    </w:p>
    <w:p w14:paraId="4698E2FF" w14:textId="474C2108" w:rsidR="000E305C" w:rsidRPr="001C7FA7" w:rsidRDefault="000E305C" w:rsidP="004B485A">
      <w:pPr>
        <w:pStyle w:val="TableParagraph"/>
        <w:ind w:left="-567" w:right="-319"/>
        <w:jc w:val="center"/>
        <w:rPr>
          <w:rFonts w:ascii="Arial Narrow" w:hAnsi="Arial Narrow" w:cs="Times New Roman"/>
          <w:b/>
          <w:sz w:val="24"/>
          <w:szCs w:val="24"/>
        </w:rPr>
      </w:pPr>
      <w:r w:rsidRPr="001C7FA7">
        <w:rPr>
          <w:rFonts w:ascii="Arial Narrow" w:hAnsi="Arial Narrow" w:cs="Times New Roman"/>
          <w:b/>
          <w:sz w:val="24"/>
          <w:szCs w:val="24"/>
        </w:rPr>
        <w:t>AVISO DE DISPENSA DE LICITAÇÃO</w:t>
      </w:r>
    </w:p>
    <w:p w14:paraId="72491C76" w14:textId="77777777" w:rsidR="000E305C" w:rsidRPr="001C7FA7" w:rsidRDefault="000E305C" w:rsidP="000E305C">
      <w:pPr>
        <w:pStyle w:val="TableParagraph"/>
        <w:ind w:left="-567" w:right="-319"/>
        <w:jc w:val="center"/>
        <w:rPr>
          <w:rFonts w:ascii="Arial Narrow" w:hAnsi="Arial Narrow" w:cs="Times New Roman"/>
          <w:b/>
          <w:sz w:val="24"/>
          <w:szCs w:val="24"/>
        </w:rPr>
      </w:pPr>
    </w:p>
    <w:p w14:paraId="79D5D42C" w14:textId="5F8A1876" w:rsidR="000E305C" w:rsidRPr="001C7FA7" w:rsidRDefault="000E305C" w:rsidP="000E305C">
      <w:pPr>
        <w:pStyle w:val="TableParagraph"/>
        <w:ind w:left="-567" w:right="-319"/>
        <w:jc w:val="center"/>
        <w:rPr>
          <w:rFonts w:ascii="Arial Narrow" w:hAnsi="Arial Narrow" w:cs="Times New Roman"/>
          <w:b/>
          <w:sz w:val="24"/>
          <w:szCs w:val="24"/>
        </w:rPr>
      </w:pPr>
      <w:r w:rsidRPr="001C7FA7">
        <w:rPr>
          <w:rFonts w:ascii="Arial Narrow" w:hAnsi="Arial Narrow" w:cs="Times New Roman"/>
          <w:b/>
          <w:sz w:val="24"/>
          <w:szCs w:val="24"/>
        </w:rPr>
        <w:t>Processo:</w:t>
      </w:r>
      <w:r w:rsidR="004B485A">
        <w:rPr>
          <w:rFonts w:ascii="Arial Narrow" w:hAnsi="Arial Narrow" w:cs="Times New Roman"/>
          <w:b/>
          <w:sz w:val="24"/>
          <w:szCs w:val="24"/>
        </w:rPr>
        <w:t xml:space="preserve"> </w:t>
      </w:r>
      <w:r w:rsidR="00B07FE3">
        <w:rPr>
          <w:rFonts w:ascii="Arial Narrow" w:hAnsi="Arial Narrow" w:cs="Times New Roman"/>
          <w:b/>
          <w:sz w:val="24"/>
          <w:szCs w:val="24"/>
        </w:rPr>
        <w:t>06</w:t>
      </w:r>
      <w:r w:rsidR="009B4A3E">
        <w:rPr>
          <w:rFonts w:ascii="Arial Narrow" w:hAnsi="Arial Narrow" w:cs="Times New Roman"/>
          <w:b/>
          <w:sz w:val="24"/>
          <w:szCs w:val="24"/>
        </w:rPr>
        <w:t>/2025</w:t>
      </w:r>
    </w:p>
    <w:p w14:paraId="1B399F30" w14:textId="2E6C4B1D" w:rsidR="000E305C" w:rsidRPr="001C7FA7" w:rsidRDefault="000E305C" w:rsidP="000E305C">
      <w:pPr>
        <w:pStyle w:val="TableParagraph"/>
        <w:ind w:left="-567" w:right="-319"/>
        <w:jc w:val="center"/>
        <w:rPr>
          <w:rFonts w:ascii="Arial Narrow" w:hAnsi="Arial Narrow" w:cs="Times New Roman"/>
          <w:b/>
          <w:sz w:val="24"/>
          <w:szCs w:val="24"/>
        </w:rPr>
      </w:pPr>
      <w:r w:rsidRPr="001C7FA7">
        <w:rPr>
          <w:rFonts w:ascii="Arial Narrow" w:hAnsi="Arial Narrow" w:cs="Times New Roman"/>
          <w:b/>
          <w:sz w:val="24"/>
          <w:szCs w:val="24"/>
        </w:rPr>
        <w:t xml:space="preserve">Dispensa de Licitação: </w:t>
      </w:r>
      <w:r w:rsidR="00B07FE3">
        <w:rPr>
          <w:rFonts w:ascii="Arial Narrow" w:hAnsi="Arial Narrow" w:cs="Times New Roman"/>
          <w:b/>
          <w:sz w:val="24"/>
          <w:szCs w:val="24"/>
        </w:rPr>
        <w:t>02</w:t>
      </w:r>
      <w:r w:rsidR="009B4A3E">
        <w:rPr>
          <w:rFonts w:ascii="Arial Narrow" w:hAnsi="Arial Narrow" w:cs="Times New Roman"/>
          <w:b/>
          <w:sz w:val="24"/>
          <w:szCs w:val="24"/>
        </w:rPr>
        <w:t>/2025</w:t>
      </w:r>
    </w:p>
    <w:p w14:paraId="0C9CAA04" w14:textId="77777777" w:rsidR="000E305C" w:rsidRPr="001C7FA7" w:rsidRDefault="000E305C" w:rsidP="000E305C">
      <w:pPr>
        <w:pStyle w:val="TableParagraph"/>
        <w:ind w:left="-567" w:right="-710"/>
        <w:jc w:val="center"/>
        <w:rPr>
          <w:rFonts w:ascii="Arial Narrow" w:hAnsi="Arial Narrow" w:cs="Times New Roman"/>
          <w:b/>
          <w:sz w:val="24"/>
          <w:szCs w:val="24"/>
        </w:rPr>
      </w:pPr>
    </w:p>
    <w:p w14:paraId="71330A0E" w14:textId="77777777" w:rsidR="000E305C" w:rsidRPr="001C7FA7" w:rsidRDefault="000E305C" w:rsidP="000E305C">
      <w:pPr>
        <w:pStyle w:val="TableParagraph"/>
        <w:ind w:left="-567" w:right="-319"/>
        <w:jc w:val="center"/>
        <w:rPr>
          <w:rFonts w:ascii="Arial Narrow" w:hAnsi="Arial Narrow" w:cs="Times New Roman"/>
          <w:b/>
          <w:sz w:val="24"/>
          <w:szCs w:val="24"/>
        </w:rPr>
      </w:pPr>
      <w:r w:rsidRPr="001C7FA7">
        <w:rPr>
          <w:rFonts w:ascii="Arial Narrow" w:hAnsi="Arial Narrow" w:cs="Times New Roman"/>
          <w:b/>
          <w:sz w:val="24"/>
          <w:szCs w:val="24"/>
        </w:rPr>
        <w:t>MANIFESTAÇÃO DE INTERESSE EM RECEBIMENTO DE PROPOSTAS ADICIONAIS COM BASE NO ART. 75, INCISO II, da Lei 14.133/2021</w:t>
      </w:r>
    </w:p>
    <w:p w14:paraId="4E15BA8A" w14:textId="77777777" w:rsidR="000E305C" w:rsidRPr="001C7FA7" w:rsidRDefault="000E305C" w:rsidP="000E305C">
      <w:pPr>
        <w:pStyle w:val="TableParagraph"/>
        <w:ind w:left="-567" w:right="-319"/>
        <w:jc w:val="both"/>
        <w:rPr>
          <w:rFonts w:ascii="Arial Narrow" w:hAnsi="Arial Narrow"/>
          <w:sz w:val="24"/>
          <w:szCs w:val="24"/>
        </w:rPr>
      </w:pPr>
    </w:p>
    <w:p w14:paraId="32A218ED" w14:textId="7A59E323" w:rsidR="000E305C" w:rsidRPr="001C7FA7" w:rsidRDefault="000E305C" w:rsidP="000E305C">
      <w:pPr>
        <w:pStyle w:val="TableParagraph"/>
        <w:ind w:left="-567" w:right="-319"/>
        <w:jc w:val="both"/>
        <w:rPr>
          <w:rFonts w:ascii="Arial Narrow" w:hAnsi="Arial Narrow" w:cs="Times New Roman"/>
          <w:sz w:val="24"/>
          <w:szCs w:val="24"/>
        </w:rPr>
      </w:pPr>
      <w:r w:rsidRPr="001C7FA7">
        <w:rPr>
          <w:rFonts w:ascii="Arial Narrow" w:hAnsi="Arial Narrow" w:cs="Times New Roman"/>
          <w:sz w:val="24"/>
          <w:szCs w:val="24"/>
        </w:rPr>
        <w:t>O</w:t>
      </w:r>
      <w:r w:rsidRPr="001C7FA7">
        <w:rPr>
          <w:rFonts w:ascii="Arial Narrow" w:hAnsi="Arial Narrow" w:cs="Times New Roman"/>
          <w:spacing w:val="1"/>
          <w:sz w:val="24"/>
          <w:szCs w:val="24"/>
        </w:rPr>
        <w:t xml:space="preserve"> </w:t>
      </w:r>
      <w:r w:rsidRPr="001C7FA7">
        <w:rPr>
          <w:rFonts w:ascii="Arial Narrow" w:hAnsi="Arial Narrow" w:cs="Times New Roman"/>
          <w:b/>
          <w:sz w:val="24"/>
          <w:szCs w:val="24"/>
        </w:rPr>
        <w:t>Município</w:t>
      </w:r>
      <w:r w:rsidRPr="001C7FA7">
        <w:rPr>
          <w:rFonts w:ascii="Arial Narrow" w:hAnsi="Arial Narrow" w:cs="Times New Roman"/>
          <w:b/>
          <w:spacing w:val="1"/>
          <w:sz w:val="24"/>
          <w:szCs w:val="24"/>
        </w:rPr>
        <w:t xml:space="preserve"> </w:t>
      </w:r>
      <w:r w:rsidRPr="001C7FA7">
        <w:rPr>
          <w:rFonts w:ascii="Arial Narrow" w:hAnsi="Arial Narrow" w:cs="Times New Roman"/>
          <w:b/>
          <w:sz w:val="24"/>
          <w:szCs w:val="24"/>
        </w:rPr>
        <w:t>de</w:t>
      </w:r>
      <w:r w:rsidRPr="001C7FA7">
        <w:rPr>
          <w:rFonts w:ascii="Arial Narrow" w:hAnsi="Arial Narrow" w:cs="Times New Roman"/>
          <w:b/>
          <w:spacing w:val="1"/>
          <w:sz w:val="24"/>
          <w:szCs w:val="24"/>
        </w:rPr>
        <w:t xml:space="preserve"> Pratinha</w:t>
      </w:r>
      <w:r w:rsidRPr="001C7FA7">
        <w:rPr>
          <w:rFonts w:ascii="Arial Narrow" w:hAnsi="Arial Narrow" w:cs="Times New Roman"/>
          <w:b/>
          <w:sz w:val="24"/>
          <w:szCs w:val="24"/>
        </w:rPr>
        <w:t>/MG</w:t>
      </w:r>
      <w:r w:rsidRPr="001C7FA7">
        <w:rPr>
          <w:rFonts w:ascii="Arial Narrow" w:hAnsi="Arial Narrow" w:cs="Times New Roman"/>
          <w:sz w:val="24"/>
          <w:szCs w:val="24"/>
        </w:rPr>
        <w:t>,</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por</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intermédio</w:t>
      </w:r>
      <w:r w:rsidRPr="001C7FA7">
        <w:rPr>
          <w:rFonts w:ascii="Arial Narrow" w:hAnsi="Arial Narrow" w:cs="Times New Roman"/>
          <w:b/>
          <w:sz w:val="24"/>
          <w:szCs w:val="24"/>
        </w:rPr>
        <w:t xml:space="preserve"> do Departamento d</w:t>
      </w:r>
      <w:r w:rsidR="004B485A">
        <w:rPr>
          <w:rFonts w:ascii="Arial Narrow" w:hAnsi="Arial Narrow" w:cs="Times New Roman"/>
          <w:b/>
          <w:sz w:val="24"/>
          <w:szCs w:val="24"/>
        </w:rPr>
        <w:t>e Obras e Meio Ambiente</w:t>
      </w:r>
      <w:r>
        <w:rPr>
          <w:rFonts w:ascii="Arial Narrow" w:hAnsi="Arial Narrow" w:cs="Times New Roman"/>
          <w:b/>
          <w:sz w:val="24"/>
          <w:szCs w:val="24"/>
        </w:rPr>
        <w:t>,</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através</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da Comissão de Contratação,</w:t>
      </w:r>
      <w:r w:rsidRPr="001C7FA7">
        <w:rPr>
          <w:rFonts w:ascii="Arial Narrow" w:hAnsi="Arial Narrow" w:cs="Times New Roman"/>
          <w:b/>
          <w:sz w:val="24"/>
          <w:szCs w:val="24"/>
        </w:rPr>
        <w:t xml:space="preserve"> </w:t>
      </w:r>
      <w:r w:rsidRPr="001C7FA7">
        <w:rPr>
          <w:rFonts w:ascii="Arial Narrow" w:hAnsi="Arial Narrow" w:cs="Times New Roman"/>
          <w:sz w:val="24"/>
          <w:szCs w:val="24"/>
        </w:rPr>
        <w:t>nomeado pelo Decreto</w:t>
      </w:r>
      <w:r w:rsidRPr="001C7FA7">
        <w:rPr>
          <w:rFonts w:ascii="Arial Narrow" w:hAnsi="Arial Narrow" w:cs="Times New Roman"/>
          <w:b/>
          <w:sz w:val="24"/>
          <w:szCs w:val="24"/>
        </w:rPr>
        <w:t xml:space="preserve"> </w:t>
      </w:r>
      <w:r w:rsidRPr="001C7FA7">
        <w:rPr>
          <w:rFonts w:ascii="Arial Narrow" w:hAnsi="Arial Narrow" w:cs="Times New Roman"/>
          <w:sz w:val="24"/>
          <w:szCs w:val="24"/>
        </w:rPr>
        <w:t>Nº 939 de 06 de fevreiro de 2024, levam ao conhecimento</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 xml:space="preserve">dos interessados que, na forma da </w:t>
      </w:r>
      <w:r w:rsidRPr="001C7FA7">
        <w:rPr>
          <w:rFonts w:ascii="Arial Narrow" w:hAnsi="Arial Narrow" w:cs="Times New Roman"/>
          <w:b/>
          <w:sz w:val="24"/>
          <w:szCs w:val="24"/>
        </w:rPr>
        <w:t xml:space="preserve">Lei nº 14.133, de 1º de abril de 2021, </w:t>
      </w:r>
      <w:r w:rsidRPr="001C7FA7">
        <w:rPr>
          <w:rFonts w:ascii="Arial Narrow" w:hAnsi="Arial Narrow" w:cs="Times New Roman"/>
          <w:sz w:val="24"/>
          <w:szCs w:val="24"/>
        </w:rPr>
        <w:t>e</w:t>
      </w:r>
      <w:r w:rsidRPr="001C7FA7">
        <w:rPr>
          <w:rFonts w:ascii="Arial Narrow" w:hAnsi="Arial Narrow" w:cs="Times New Roman"/>
          <w:spacing w:val="-1"/>
          <w:sz w:val="24"/>
          <w:szCs w:val="24"/>
        </w:rPr>
        <w:t xml:space="preserve"> do Decreto Municipal Nº 862 de 17 de maio de 2023, </w:t>
      </w:r>
      <w:r w:rsidRPr="001C7FA7">
        <w:rPr>
          <w:rFonts w:ascii="Arial Narrow" w:hAnsi="Arial Narrow" w:cs="Times New Roman"/>
          <w:sz w:val="24"/>
          <w:szCs w:val="24"/>
        </w:rPr>
        <w:t>outras</w:t>
      </w:r>
      <w:r w:rsidRPr="001C7FA7">
        <w:rPr>
          <w:rFonts w:ascii="Arial Narrow" w:hAnsi="Arial Narrow" w:cs="Times New Roman"/>
          <w:spacing w:val="1"/>
          <w:sz w:val="24"/>
          <w:szCs w:val="24"/>
        </w:rPr>
        <w:t xml:space="preserve"> </w:t>
      </w:r>
      <w:r w:rsidRPr="001C7FA7">
        <w:rPr>
          <w:rFonts w:ascii="Arial Narrow" w:hAnsi="Arial Narrow" w:cs="Times New Roman"/>
          <w:sz w:val="24"/>
          <w:szCs w:val="24"/>
        </w:rPr>
        <w:t xml:space="preserve">normas aplicáveis ao objeto deste certame, farão realizar </w:t>
      </w:r>
      <w:r w:rsidRPr="001C7FA7">
        <w:rPr>
          <w:rFonts w:ascii="Arial Narrow" w:hAnsi="Arial Narrow" w:cs="Times New Roman"/>
          <w:b/>
          <w:sz w:val="24"/>
          <w:szCs w:val="24"/>
        </w:rPr>
        <w:t>Dispensa de Licitação</w:t>
      </w:r>
      <w:r w:rsidRPr="001C7FA7">
        <w:rPr>
          <w:rFonts w:ascii="Arial Narrow" w:hAnsi="Arial Narrow" w:cs="Times New Roman"/>
          <w:b/>
          <w:spacing w:val="1"/>
          <w:sz w:val="24"/>
          <w:szCs w:val="24"/>
        </w:rPr>
        <w:t xml:space="preserve"> </w:t>
      </w:r>
      <w:r w:rsidRPr="001C7FA7">
        <w:rPr>
          <w:rFonts w:ascii="Arial Narrow" w:hAnsi="Arial Narrow" w:cs="Times New Roman"/>
          <w:sz w:val="24"/>
          <w:szCs w:val="24"/>
        </w:rPr>
        <w:t>mediante</w:t>
      </w:r>
      <w:r w:rsidRPr="001C7FA7">
        <w:rPr>
          <w:rFonts w:ascii="Arial Narrow" w:hAnsi="Arial Narrow" w:cs="Times New Roman"/>
          <w:spacing w:val="-2"/>
          <w:sz w:val="24"/>
          <w:szCs w:val="24"/>
        </w:rPr>
        <w:t xml:space="preserve"> </w:t>
      </w:r>
      <w:r w:rsidRPr="001C7FA7">
        <w:rPr>
          <w:rFonts w:ascii="Arial Narrow" w:hAnsi="Arial Narrow" w:cs="Times New Roman"/>
          <w:sz w:val="24"/>
          <w:szCs w:val="24"/>
        </w:rPr>
        <w:t>as</w:t>
      </w:r>
      <w:r w:rsidRPr="001C7FA7">
        <w:rPr>
          <w:rFonts w:ascii="Arial Narrow" w:hAnsi="Arial Narrow" w:cs="Times New Roman"/>
          <w:spacing w:val="-2"/>
          <w:sz w:val="24"/>
          <w:szCs w:val="24"/>
        </w:rPr>
        <w:t xml:space="preserve"> </w:t>
      </w:r>
      <w:r w:rsidRPr="001C7FA7">
        <w:rPr>
          <w:rFonts w:ascii="Arial Narrow" w:hAnsi="Arial Narrow" w:cs="Times New Roman"/>
          <w:sz w:val="24"/>
          <w:szCs w:val="24"/>
        </w:rPr>
        <w:t>condições</w:t>
      </w:r>
      <w:r w:rsidRPr="001C7FA7">
        <w:rPr>
          <w:rFonts w:ascii="Arial Narrow" w:hAnsi="Arial Narrow" w:cs="Times New Roman"/>
          <w:spacing w:val="-2"/>
          <w:sz w:val="24"/>
          <w:szCs w:val="24"/>
        </w:rPr>
        <w:t xml:space="preserve"> </w:t>
      </w:r>
      <w:r w:rsidRPr="001C7FA7">
        <w:rPr>
          <w:rFonts w:ascii="Arial Narrow" w:hAnsi="Arial Narrow" w:cs="Times New Roman"/>
          <w:sz w:val="24"/>
          <w:szCs w:val="24"/>
        </w:rPr>
        <w:t>estabelecidas</w:t>
      </w:r>
      <w:r w:rsidRPr="001C7FA7">
        <w:rPr>
          <w:rFonts w:ascii="Arial Narrow" w:hAnsi="Arial Narrow" w:cs="Times New Roman"/>
          <w:spacing w:val="-2"/>
          <w:sz w:val="24"/>
          <w:szCs w:val="24"/>
        </w:rPr>
        <w:t xml:space="preserve"> </w:t>
      </w:r>
      <w:r w:rsidRPr="001C7FA7">
        <w:rPr>
          <w:rFonts w:ascii="Arial Narrow" w:hAnsi="Arial Narrow" w:cs="Times New Roman"/>
          <w:sz w:val="24"/>
          <w:szCs w:val="24"/>
        </w:rPr>
        <w:t>neste</w:t>
      </w:r>
      <w:r w:rsidRPr="001C7FA7">
        <w:rPr>
          <w:rFonts w:ascii="Arial Narrow" w:hAnsi="Arial Narrow" w:cs="Times New Roman"/>
          <w:spacing w:val="-2"/>
          <w:sz w:val="24"/>
          <w:szCs w:val="24"/>
        </w:rPr>
        <w:t xml:space="preserve"> </w:t>
      </w:r>
      <w:r w:rsidRPr="001C7FA7">
        <w:rPr>
          <w:rFonts w:ascii="Arial Narrow" w:hAnsi="Arial Narrow" w:cs="Times New Roman"/>
          <w:sz w:val="24"/>
          <w:szCs w:val="24"/>
        </w:rPr>
        <w:t>Edital.</w:t>
      </w:r>
    </w:p>
    <w:p w14:paraId="0FA2F8F1" w14:textId="77777777" w:rsidR="000E305C" w:rsidRPr="001C7FA7" w:rsidRDefault="000E305C" w:rsidP="000E305C">
      <w:pPr>
        <w:pStyle w:val="Corpodetexto"/>
        <w:tabs>
          <w:tab w:val="left" w:pos="851"/>
          <w:tab w:val="left" w:pos="1276"/>
        </w:tabs>
        <w:spacing w:before="120"/>
        <w:ind w:left="-567" w:right="-319"/>
        <w:rPr>
          <w:rFonts w:ascii="Arial Narrow" w:hAnsi="Arial Narrow" w:cs="Times New Roman"/>
        </w:rPr>
      </w:pPr>
      <w:r w:rsidRPr="001C7FA7">
        <w:rPr>
          <w:rFonts w:ascii="Arial Narrow" w:hAnsi="Arial Narrow" w:cs="Times New Roman"/>
        </w:rPr>
        <w:t xml:space="preserve">A </w:t>
      </w:r>
      <w:r w:rsidRPr="001C7FA7">
        <w:rPr>
          <w:rFonts w:ascii="Arial Narrow" w:hAnsi="Arial Narrow" w:cs="Times New Roman"/>
          <w:b/>
        </w:rPr>
        <w:t>SESSÃO PUBLICA</w:t>
      </w:r>
      <w:r w:rsidRPr="001C7FA7">
        <w:rPr>
          <w:rFonts w:ascii="Arial Narrow" w:hAnsi="Arial Narrow" w:cs="Times New Roman"/>
        </w:rPr>
        <w:t xml:space="preserve"> será realizada, via </w:t>
      </w:r>
      <w:r w:rsidRPr="001C7FA7">
        <w:rPr>
          <w:rFonts w:ascii="Arial Narrow" w:hAnsi="Arial Narrow" w:cs="Times New Roman"/>
          <w:b/>
        </w:rPr>
        <w:t>INTERNET</w:t>
      </w:r>
      <w:r w:rsidRPr="001C7FA7">
        <w:rPr>
          <w:rFonts w:ascii="Arial Narrow" w:hAnsi="Arial Narrow" w:cs="Times New Roman"/>
        </w:rPr>
        <w:t xml:space="preserve">, pelo sítio eletrônico </w:t>
      </w:r>
      <w:r>
        <w:fldChar w:fldCharType="begin"/>
      </w:r>
      <w:r>
        <w:instrText xml:space="preserve"> HYPERLINK "https://www.pratinha.mg.gov.br/portal/dispensas/" </w:instrText>
      </w:r>
      <w:r>
        <w:fldChar w:fldCharType="separate"/>
      </w:r>
      <w:r w:rsidRPr="001C7FA7">
        <w:rPr>
          <w:rStyle w:val="Hyperlink"/>
          <w:rFonts w:ascii="Arial Narrow" w:hAnsi="Arial Narrow" w:cs="Times New Roman"/>
        </w:rPr>
        <w:t>https://www.pratinha.mg.gov.br/portal/dispensas/</w:t>
      </w:r>
      <w:r>
        <w:rPr>
          <w:rStyle w:val="Hyperlink"/>
          <w:rFonts w:ascii="Arial Narrow" w:hAnsi="Arial Narrow" w:cs="Times New Roman"/>
        </w:rPr>
        <w:fldChar w:fldCharType="end"/>
      </w:r>
      <w:r w:rsidRPr="001C7FA7">
        <w:rPr>
          <w:rFonts w:ascii="Arial Narrow" w:hAnsi="Arial Narrow" w:cs="Times New Roman"/>
        </w:rPr>
        <w:t xml:space="preserve"> e para envio de propostas caso haja interesse o e-mail </w:t>
      </w:r>
      <w:r w:rsidRPr="001C7FA7">
        <w:rPr>
          <w:rStyle w:val="Hyperlink"/>
          <w:rFonts w:ascii="Arial Narrow" w:hAnsi="Arial Narrow"/>
        </w:rPr>
        <w:t>pratinhacompras@terra.com.br</w:t>
      </w:r>
      <w:r w:rsidRPr="001C7FA7">
        <w:rPr>
          <w:rFonts w:ascii="Arial Narrow" w:hAnsi="Arial Narrow" w:cs="Times New Roman"/>
          <w:u w:val="single"/>
        </w:rPr>
        <w:t>.</w:t>
      </w:r>
      <w:r w:rsidRPr="001C7FA7">
        <w:rPr>
          <w:rFonts w:ascii="Arial Narrow" w:hAnsi="Arial Narrow" w:cs="Times New Roman"/>
        </w:rPr>
        <w:t xml:space="preserve"> Os trabalhos serão</w:t>
      </w:r>
      <w:r w:rsidRPr="001C7FA7">
        <w:rPr>
          <w:rFonts w:ascii="Arial Narrow" w:hAnsi="Arial Narrow" w:cs="Times New Roman"/>
          <w:spacing w:val="1"/>
        </w:rPr>
        <w:t xml:space="preserve"> </w:t>
      </w:r>
      <w:r w:rsidRPr="001C7FA7">
        <w:rPr>
          <w:rFonts w:ascii="Arial Narrow" w:hAnsi="Arial Narrow" w:cs="Times New Roman"/>
        </w:rPr>
        <w:t>conduzidos por servidor integrante do quadro da Secretaria Municipal de Administração,</w:t>
      </w:r>
      <w:r w:rsidRPr="001C7FA7">
        <w:rPr>
          <w:rFonts w:ascii="Arial Narrow" w:hAnsi="Arial Narrow" w:cs="Times New Roman"/>
          <w:spacing w:val="1"/>
        </w:rPr>
        <w:t xml:space="preserve"> </w:t>
      </w:r>
      <w:r w:rsidRPr="001C7FA7">
        <w:rPr>
          <w:rFonts w:ascii="Arial Narrow" w:hAnsi="Arial Narrow" w:cs="Times New Roman"/>
        </w:rPr>
        <w:t>denominado</w:t>
      </w:r>
      <w:r w:rsidRPr="001C7FA7">
        <w:rPr>
          <w:rFonts w:ascii="Arial Narrow" w:hAnsi="Arial Narrow" w:cs="Times New Roman"/>
          <w:spacing w:val="1"/>
        </w:rPr>
        <w:t xml:space="preserve"> </w:t>
      </w:r>
      <w:r w:rsidRPr="001C7FA7">
        <w:rPr>
          <w:rFonts w:ascii="Arial Narrow" w:hAnsi="Arial Narrow" w:cs="Times New Roman"/>
        </w:rPr>
        <w:t>(a)</w:t>
      </w:r>
      <w:r w:rsidRPr="001C7FA7">
        <w:rPr>
          <w:rFonts w:ascii="Arial Narrow" w:hAnsi="Arial Narrow" w:cs="Times New Roman"/>
          <w:spacing w:val="1"/>
        </w:rPr>
        <w:t xml:space="preserve"> </w:t>
      </w:r>
      <w:r w:rsidRPr="001C7FA7">
        <w:rPr>
          <w:rFonts w:ascii="Arial Narrow" w:hAnsi="Arial Narrow" w:cs="Times New Roman"/>
        </w:rPr>
        <w:t>Agente</w:t>
      </w:r>
      <w:r w:rsidRPr="001C7FA7">
        <w:rPr>
          <w:rFonts w:ascii="Arial Narrow" w:hAnsi="Arial Narrow" w:cs="Times New Roman"/>
          <w:spacing w:val="1"/>
        </w:rPr>
        <w:t xml:space="preserve"> </w:t>
      </w:r>
      <w:r w:rsidRPr="001C7FA7">
        <w:rPr>
          <w:rFonts w:ascii="Arial Narrow" w:hAnsi="Arial Narrow" w:cs="Times New Roman"/>
        </w:rPr>
        <w:t>de</w:t>
      </w:r>
      <w:r w:rsidRPr="001C7FA7">
        <w:rPr>
          <w:rFonts w:ascii="Arial Narrow" w:hAnsi="Arial Narrow" w:cs="Times New Roman"/>
          <w:spacing w:val="1"/>
        </w:rPr>
        <w:t xml:space="preserve"> </w:t>
      </w:r>
      <w:r w:rsidRPr="001C7FA7">
        <w:rPr>
          <w:rFonts w:ascii="Arial Narrow" w:hAnsi="Arial Narrow" w:cs="Times New Roman"/>
        </w:rPr>
        <w:t>Contratação</w:t>
      </w:r>
      <w:r w:rsidRPr="001C7FA7">
        <w:rPr>
          <w:rFonts w:ascii="Arial Narrow" w:hAnsi="Arial Narrow" w:cs="Times New Roman"/>
          <w:spacing w:val="1"/>
        </w:rPr>
        <w:t xml:space="preserve"> </w:t>
      </w:r>
      <w:r w:rsidRPr="001C7FA7">
        <w:rPr>
          <w:rFonts w:ascii="Arial Narrow" w:hAnsi="Arial Narrow" w:cs="Times New Roman"/>
        </w:rPr>
        <w:t>e</w:t>
      </w:r>
      <w:r w:rsidRPr="001C7FA7">
        <w:rPr>
          <w:rFonts w:ascii="Arial Narrow" w:hAnsi="Arial Narrow" w:cs="Times New Roman"/>
          <w:spacing w:val="1"/>
        </w:rPr>
        <w:t xml:space="preserve"> </w:t>
      </w:r>
      <w:r w:rsidRPr="001C7FA7">
        <w:rPr>
          <w:rFonts w:ascii="Arial Narrow" w:hAnsi="Arial Narrow" w:cs="Times New Roman"/>
        </w:rPr>
        <w:t>equipe</w:t>
      </w:r>
      <w:r w:rsidRPr="001C7FA7">
        <w:rPr>
          <w:rFonts w:ascii="Arial Narrow" w:hAnsi="Arial Narrow" w:cs="Times New Roman"/>
          <w:spacing w:val="1"/>
        </w:rPr>
        <w:t xml:space="preserve"> </w:t>
      </w:r>
      <w:r w:rsidRPr="001C7FA7">
        <w:rPr>
          <w:rFonts w:ascii="Arial Narrow" w:hAnsi="Arial Narrow" w:cs="Times New Roman"/>
        </w:rPr>
        <w:t>de</w:t>
      </w:r>
      <w:r w:rsidRPr="001C7FA7">
        <w:rPr>
          <w:rFonts w:ascii="Arial Narrow" w:hAnsi="Arial Narrow" w:cs="Times New Roman"/>
          <w:spacing w:val="1"/>
        </w:rPr>
        <w:t xml:space="preserve"> </w:t>
      </w:r>
      <w:r w:rsidRPr="001C7FA7">
        <w:rPr>
          <w:rFonts w:ascii="Arial Narrow" w:hAnsi="Arial Narrow" w:cs="Times New Roman"/>
        </w:rPr>
        <w:t>apoio,</w:t>
      </w:r>
      <w:r w:rsidRPr="001C7FA7">
        <w:rPr>
          <w:rFonts w:ascii="Arial Narrow" w:hAnsi="Arial Narrow" w:cs="Times New Roman"/>
          <w:spacing w:val="1"/>
        </w:rPr>
        <w:t xml:space="preserve"> </w:t>
      </w:r>
      <w:r w:rsidRPr="001C7FA7">
        <w:rPr>
          <w:rFonts w:ascii="Arial Narrow" w:hAnsi="Arial Narrow" w:cs="Times New Roman"/>
        </w:rPr>
        <w:t>mediante</w:t>
      </w:r>
      <w:r w:rsidRPr="001C7FA7">
        <w:rPr>
          <w:rFonts w:ascii="Arial Narrow" w:hAnsi="Arial Narrow" w:cs="Times New Roman"/>
          <w:spacing w:val="1"/>
        </w:rPr>
        <w:t xml:space="preserve"> </w:t>
      </w:r>
      <w:r w:rsidRPr="001C7FA7">
        <w:rPr>
          <w:rFonts w:ascii="Arial Narrow" w:hAnsi="Arial Narrow" w:cs="Times New Roman"/>
        </w:rPr>
        <w:t>a</w:t>
      </w:r>
      <w:r w:rsidRPr="001C7FA7">
        <w:rPr>
          <w:rFonts w:ascii="Arial Narrow" w:hAnsi="Arial Narrow" w:cs="Times New Roman"/>
          <w:spacing w:val="1"/>
        </w:rPr>
        <w:t xml:space="preserve"> </w:t>
      </w:r>
      <w:r w:rsidRPr="001C7FA7">
        <w:rPr>
          <w:rFonts w:ascii="Arial Narrow" w:hAnsi="Arial Narrow" w:cs="Times New Roman"/>
        </w:rPr>
        <w:t>inserção</w:t>
      </w:r>
      <w:r w:rsidRPr="001C7FA7">
        <w:rPr>
          <w:rFonts w:ascii="Arial Narrow" w:hAnsi="Arial Narrow" w:cs="Times New Roman"/>
          <w:spacing w:val="1"/>
        </w:rPr>
        <w:t xml:space="preserve"> </w:t>
      </w:r>
      <w:r w:rsidRPr="001C7FA7">
        <w:rPr>
          <w:rFonts w:ascii="Arial Narrow" w:hAnsi="Arial Narrow" w:cs="Times New Roman"/>
        </w:rPr>
        <w:t>e</w:t>
      </w:r>
      <w:r w:rsidRPr="001C7FA7">
        <w:rPr>
          <w:rFonts w:ascii="Arial Narrow" w:hAnsi="Arial Narrow" w:cs="Times New Roman"/>
          <w:spacing w:val="1"/>
        </w:rPr>
        <w:t xml:space="preserve"> </w:t>
      </w:r>
      <w:r w:rsidRPr="001C7FA7">
        <w:rPr>
          <w:rFonts w:ascii="Arial Narrow" w:hAnsi="Arial Narrow" w:cs="Times New Roman"/>
        </w:rPr>
        <w:t>monitoramento em sítio eletrônico do Município de Pratinha-MG.</w:t>
      </w:r>
    </w:p>
    <w:p w14:paraId="7A34FBE8" w14:textId="77777777" w:rsidR="000E305C" w:rsidRPr="001C7FA7" w:rsidRDefault="000E305C" w:rsidP="000E305C">
      <w:pPr>
        <w:pStyle w:val="Corpodetexto"/>
        <w:tabs>
          <w:tab w:val="left" w:pos="851"/>
          <w:tab w:val="left" w:pos="1276"/>
        </w:tabs>
        <w:spacing w:before="121"/>
        <w:ind w:left="-567" w:right="-319"/>
        <w:rPr>
          <w:rFonts w:ascii="Arial Narrow" w:hAnsi="Arial Narrow" w:cs="Times New Roman"/>
        </w:rPr>
      </w:pPr>
      <w:r w:rsidRPr="001C7FA7">
        <w:rPr>
          <w:rFonts w:ascii="Arial Narrow" w:hAnsi="Arial Narrow" w:cs="Times New Roman"/>
        </w:rPr>
        <w:t>O instrumento convocatório e todos os elementos integrantes encontram-se</w:t>
      </w:r>
      <w:r w:rsidRPr="001C7FA7">
        <w:rPr>
          <w:rFonts w:ascii="Arial Narrow" w:hAnsi="Arial Narrow" w:cs="Times New Roman"/>
          <w:spacing w:val="1"/>
        </w:rPr>
        <w:t xml:space="preserve"> </w:t>
      </w:r>
      <w:r w:rsidRPr="001C7FA7">
        <w:rPr>
          <w:rFonts w:ascii="Arial Narrow" w:hAnsi="Arial Narrow" w:cs="Times New Roman"/>
        </w:rPr>
        <w:t>disponíveis, para conhecimento e retirada, no endereço eletrônico:</w:t>
      </w:r>
      <w:r>
        <w:fldChar w:fldCharType="begin"/>
      </w:r>
      <w:r>
        <w:instrText xml:space="preserve"> HYPERLINK "http://www.prefeituraibia.mg.gov.br" </w:instrText>
      </w:r>
      <w:r>
        <w:fldChar w:fldCharType="end"/>
      </w:r>
      <w:r w:rsidRPr="001C7FA7">
        <w:rPr>
          <w:rFonts w:ascii="Arial Narrow" w:hAnsi="Arial Narrow" w:cs="Times New Roman"/>
        </w:rPr>
        <w:t xml:space="preserve"> </w:t>
      </w:r>
      <w:hyperlink r:id="rId7" w:history="1">
        <w:r w:rsidRPr="001C7FA7">
          <w:rPr>
            <w:rStyle w:val="Hyperlink"/>
            <w:rFonts w:ascii="Arial Narrow" w:hAnsi="Arial Narrow" w:cs="Times New Roman"/>
          </w:rPr>
          <w:t>http://www.pratinha.mg.gov.br/portal/dispensas</w:t>
        </w:r>
      </w:hyperlink>
    </w:p>
    <w:p w14:paraId="5DB0E2A0" w14:textId="77777777" w:rsidR="000E305C" w:rsidRPr="001C7FA7" w:rsidRDefault="000E305C" w:rsidP="000E305C">
      <w:pPr>
        <w:pStyle w:val="Corpodetexto"/>
        <w:tabs>
          <w:tab w:val="left" w:pos="851"/>
          <w:tab w:val="left" w:pos="1276"/>
        </w:tabs>
        <w:spacing w:before="11"/>
        <w:ind w:left="-567"/>
        <w:rPr>
          <w:rFonts w:ascii="Arial Narrow" w:hAnsi="Arial Narrow" w:cs="Times New Roman"/>
        </w:rPr>
      </w:pPr>
    </w:p>
    <w:p w14:paraId="65F2EAF7" w14:textId="77777777" w:rsidR="000E305C" w:rsidRPr="001C7FA7" w:rsidRDefault="000E305C" w:rsidP="000E305C">
      <w:pPr>
        <w:pStyle w:val="Ttulo11"/>
        <w:tabs>
          <w:tab w:val="left" w:pos="851"/>
          <w:tab w:val="left" w:pos="1276"/>
        </w:tabs>
        <w:ind w:left="-567"/>
        <w:jc w:val="both"/>
        <w:rPr>
          <w:rFonts w:ascii="Arial Narrow" w:hAnsi="Arial Narrow" w:cs="Times New Roman"/>
        </w:rPr>
      </w:pPr>
      <w:bookmarkStart w:id="1" w:name="DA_SESSÃO_PÚBLICA:"/>
      <w:bookmarkEnd w:id="1"/>
      <w:r w:rsidRPr="001C7FA7">
        <w:rPr>
          <w:rFonts w:ascii="Arial Narrow" w:hAnsi="Arial Narrow" w:cs="Times New Roman"/>
        </w:rPr>
        <w:t>DA</w:t>
      </w:r>
      <w:r w:rsidRPr="001C7FA7">
        <w:rPr>
          <w:rFonts w:ascii="Arial Narrow" w:hAnsi="Arial Narrow" w:cs="Times New Roman"/>
          <w:spacing w:val="-7"/>
        </w:rPr>
        <w:t xml:space="preserve"> </w:t>
      </w:r>
      <w:r w:rsidRPr="001C7FA7">
        <w:rPr>
          <w:rFonts w:ascii="Arial Narrow" w:hAnsi="Arial Narrow" w:cs="Times New Roman"/>
        </w:rPr>
        <w:t>SESSÃO</w:t>
      </w:r>
      <w:r w:rsidRPr="001C7FA7">
        <w:rPr>
          <w:rFonts w:ascii="Arial Narrow" w:hAnsi="Arial Narrow" w:cs="Times New Roman"/>
          <w:spacing w:val="-7"/>
        </w:rPr>
        <w:t xml:space="preserve"> </w:t>
      </w:r>
      <w:r w:rsidRPr="001C7FA7">
        <w:rPr>
          <w:rFonts w:ascii="Arial Narrow" w:hAnsi="Arial Narrow" w:cs="Times New Roman"/>
        </w:rPr>
        <w:t>PÚBLICA:</w:t>
      </w:r>
    </w:p>
    <w:p w14:paraId="332CF394" w14:textId="46D32BD8" w:rsidR="000E305C" w:rsidRPr="001C7FA7" w:rsidRDefault="000E305C" w:rsidP="000E305C">
      <w:pPr>
        <w:tabs>
          <w:tab w:val="left" w:pos="851"/>
          <w:tab w:val="left" w:pos="1276"/>
        </w:tabs>
        <w:spacing w:before="120" w:line="240" w:lineRule="auto"/>
        <w:ind w:left="-567"/>
        <w:jc w:val="both"/>
        <w:rPr>
          <w:rFonts w:ascii="Arial Narrow" w:hAnsi="Arial Narrow" w:cs="Times New Roman"/>
          <w:b/>
          <w:color w:val="000000" w:themeColor="text1"/>
          <w:sz w:val="24"/>
          <w:szCs w:val="24"/>
          <w:u w:val="single"/>
        </w:rPr>
      </w:pPr>
      <w:r w:rsidRPr="001C7FA7">
        <w:rPr>
          <w:rFonts w:ascii="Arial Narrow" w:hAnsi="Arial Narrow" w:cs="Times New Roman"/>
          <w:b/>
          <w:color w:val="000000" w:themeColor="text1"/>
          <w:sz w:val="24"/>
          <w:szCs w:val="24"/>
        </w:rPr>
        <w:t>Recebimento</w:t>
      </w:r>
      <w:r w:rsidRPr="001C7FA7">
        <w:rPr>
          <w:rFonts w:ascii="Arial Narrow" w:hAnsi="Arial Narrow" w:cs="Times New Roman"/>
          <w:b/>
          <w:color w:val="000000" w:themeColor="text1"/>
          <w:spacing w:val="-5"/>
          <w:sz w:val="24"/>
          <w:szCs w:val="24"/>
        </w:rPr>
        <w:t xml:space="preserve"> </w:t>
      </w:r>
      <w:r w:rsidRPr="001C7FA7">
        <w:rPr>
          <w:rFonts w:ascii="Arial Narrow" w:hAnsi="Arial Narrow" w:cs="Times New Roman"/>
          <w:b/>
          <w:color w:val="000000" w:themeColor="text1"/>
          <w:sz w:val="24"/>
          <w:szCs w:val="24"/>
        </w:rPr>
        <w:t>das</w:t>
      </w:r>
      <w:r w:rsidRPr="001C7FA7">
        <w:rPr>
          <w:rFonts w:ascii="Arial Narrow" w:hAnsi="Arial Narrow" w:cs="Times New Roman"/>
          <w:b/>
          <w:color w:val="000000" w:themeColor="text1"/>
          <w:spacing w:val="-4"/>
          <w:sz w:val="24"/>
          <w:szCs w:val="24"/>
        </w:rPr>
        <w:t xml:space="preserve"> </w:t>
      </w:r>
      <w:r w:rsidRPr="001C7FA7">
        <w:rPr>
          <w:rFonts w:ascii="Arial Narrow" w:hAnsi="Arial Narrow" w:cs="Times New Roman"/>
          <w:b/>
          <w:color w:val="000000" w:themeColor="text1"/>
          <w:sz w:val="24"/>
          <w:szCs w:val="24"/>
        </w:rPr>
        <w:t>propostas</w:t>
      </w:r>
      <w:r w:rsidRPr="001C7FA7">
        <w:rPr>
          <w:rFonts w:ascii="Arial Narrow" w:hAnsi="Arial Narrow" w:cs="Times New Roman"/>
          <w:color w:val="000000" w:themeColor="text1"/>
          <w:sz w:val="24"/>
          <w:szCs w:val="24"/>
        </w:rPr>
        <w:t>:</w:t>
      </w:r>
      <w:r w:rsidRPr="001C7FA7">
        <w:rPr>
          <w:rFonts w:ascii="Arial Narrow" w:hAnsi="Arial Narrow" w:cs="Times New Roman"/>
          <w:color w:val="000000" w:themeColor="text1"/>
          <w:spacing w:val="-4"/>
          <w:sz w:val="24"/>
          <w:szCs w:val="24"/>
        </w:rPr>
        <w:t xml:space="preserve"> </w:t>
      </w:r>
      <w:r w:rsidR="00B07FE3">
        <w:rPr>
          <w:rFonts w:ascii="Arial Narrow" w:hAnsi="Arial Narrow" w:cs="Times New Roman"/>
          <w:color w:val="000000" w:themeColor="text1"/>
          <w:spacing w:val="-4"/>
          <w:sz w:val="24"/>
          <w:szCs w:val="24"/>
        </w:rPr>
        <w:t>16/01/2025 às 17:00h.</w:t>
      </w:r>
    </w:p>
    <w:p w14:paraId="5E89332E" w14:textId="23C397B7" w:rsidR="000E305C" w:rsidRPr="001C7FA7" w:rsidRDefault="000E305C" w:rsidP="000E305C">
      <w:pPr>
        <w:tabs>
          <w:tab w:val="left" w:pos="851"/>
          <w:tab w:val="left" w:pos="1276"/>
          <w:tab w:val="right" w:pos="8236"/>
        </w:tabs>
        <w:spacing w:before="120" w:line="240" w:lineRule="auto"/>
        <w:ind w:left="-567" w:right="695"/>
        <w:jc w:val="both"/>
        <w:rPr>
          <w:rFonts w:ascii="Arial Narrow" w:hAnsi="Arial Narrow" w:cs="Times New Roman"/>
          <w:b/>
          <w:color w:val="000000" w:themeColor="text1"/>
          <w:sz w:val="24"/>
          <w:szCs w:val="24"/>
          <w:u w:val="single"/>
        </w:rPr>
      </w:pPr>
      <w:r w:rsidRPr="001C7FA7">
        <w:rPr>
          <w:rFonts w:ascii="Arial Narrow" w:hAnsi="Arial Narrow" w:cs="Times New Roman"/>
          <w:b/>
          <w:color w:val="000000" w:themeColor="text1"/>
          <w:sz w:val="24"/>
          <w:szCs w:val="24"/>
        </w:rPr>
        <w:t>Do</w:t>
      </w:r>
      <w:r w:rsidRPr="001C7FA7">
        <w:rPr>
          <w:rFonts w:ascii="Arial Narrow" w:hAnsi="Arial Narrow" w:cs="Times New Roman"/>
          <w:b/>
          <w:color w:val="000000" w:themeColor="text1"/>
          <w:spacing w:val="9"/>
          <w:sz w:val="24"/>
          <w:szCs w:val="24"/>
        </w:rPr>
        <w:t xml:space="preserve"> </w:t>
      </w:r>
      <w:r w:rsidRPr="001C7FA7">
        <w:rPr>
          <w:rFonts w:ascii="Arial Narrow" w:hAnsi="Arial Narrow" w:cs="Times New Roman"/>
          <w:b/>
          <w:color w:val="000000" w:themeColor="text1"/>
          <w:sz w:val="24"/>
          <w:szCs w:val="24"/>
        </w:rPr>
        <w:t>encerramento</w:t>
      </w:r>
      <w:r w:rsidRPr="001C7FA7">
        <w:rPr>
          <w:rFonts w:ascii="Arial Narrow" w:hAnsi="Arial Narrow" w:cs="Times New Roman"/>
          <w:b/>
          <w:color w:val="000000" w:themeColor="text1"/>
          <w:spacing w:val="10"/>
          <w:sz w:val="24"/>
          <w:szCs w:val="24"/>
        </w:rPr>
        <w:t xml:space="preserve"> </w:t>
      </w:r>
      <w:r w:rsidRPr="001C7FA7">
        <w:rPr>
          <w:rFonts w:ascii="Arial Narrow" w:hAnsi="Arial Narrow" w:cs="Times New Roman"/>
          <w:b/>
          <w:color w:val="000000" w:themeColor="text1"/>
          <w:sz w:val="24"/>
          <w:szCs w:val="24"/>
        </w:rPr>
        <w:t>do</w:t>
      </w:r>
      <w:r w:rsidRPr="001C7FA7">
        <w:rPr>
          <w:rFonts w:ascii="Arial Narrow" w:hAnsi="Arial Narrow" w:cs="Times New Roman"/>
          <w:b/>
          <w:color w:val="000000" w:themeColor="text1"/>
          <w:spacing w:val="10"/>
          <w:sz w:val="24"/>
          <w:szCs w:val="24"/>
        </w:rPr>
        <w:t xml:space="preserve"> </w:t>
      </w:r>
      <w:r w:rsidRPr="001C7FA7">
        <w:rPr>
          <w:rFonts w:ascii="Arial Narrow" w:hAnsi="Arial Narrow" w:cs="Times New Roman"/>
          <w:b/>
          <w:color w:val="000000" w:themeColor="text1"/>
          <w:sz w:val="24"/>
          <w:szCs w:val="24"/>
        </w:rPr>
        <w:t>recebimento</w:t>
      </w:r>
      <w:r w:rsidRPr="001C7FA7">
        <w:rPr>
          <w:rFonts w:ascii="Arial Narrow" w:hAnsi="Arial Narrow" w:cs="Times New Roman"/>
          <w:b/>
          <w:color w:val="000000" w:themeColor="text1"/>
          <w:spacing w:val="10"/>
          <w:sz w:val="24"/>
          <w:szCs w:val="24"/>
        </w:rPr>
        <w:t xml:space="preserve"> </w:t>
      </w:r>
      <w:r w:rsidRPr="001C7FA7">
        <w:rPr>
          <w:rFonts w:ascii="Arial Narrow" w:hAnsi="Arial Narrow" w:cs="Times New Roman"/>
          <w:b/>
          <w:color w:val="000000" w:themeColor="text1"/>
          <w:sz w:val="24"/>
          <w:szCs w:val="24"/>
        </w:rPr>
        <w:t>das</w:t>
      </w:r>
      <w:r w:rsidRPr="001C7FA7">
        <w:rPr>
          <w:rFonts w:ascii="Arial Narrow" w:hAnsi="Arial Narrow" w:cs="Times New Roman"/>
          <w:b/>
          <w:color w:val="000000" w:themeColor="text1"/>
          <w:spacing w:val="8"/>
          <w:sz w:val="24"/>
          <w:szCs w:val="24"/>
        </w:rPr>
        <w:t xml:space="preserve"> </w:t>
      </w:r>
      <w:r w:rsidRPr="001C7FA7">
        <w:rPr>
          <w:rFonts w:ascii="Arial Narrow" w:hAnsi="Arial Narrow" w:cs="Times New Roman"/>
          <w:b/>
          <w:color w:val="000000" w:themeColor="text1"/>
          <w:sz w:val="24"/>
          <w:szCs w:val="24"/>
        </w:rPr>
        <w:t>propostas</w:t>
      </w:r>
      <w:r w:rsidRPr="001C7FA7">
        <w:rPr>
          <w:rFonts w:ascii="Arial Narrow" w:hAnsi="Arial Narrow" w:cs="Times New Roman"/>
          <w:color w:val="000000" w:themeColor="text1"/>
          <w:sz w:val="24"/>
          <w:szCs w:val="24"/>
        </w:rPr>
        <w:t xml:space="preserve">: </w:t>
      </w:r>
      <w:r w:rsidR="00B07FE3">
        <w:rPr>
          <w:rFonts w:ascii="Arial Narrow" w:hAnsi="Arial Narrow" w:cs="Times New Roman"/>
          <w:color w:val="000000" w:themeColor="text1"/>
          <w:sz w:val="24"/>
          <w:szCs w:val="24"/>
        </w:rPr>
        <w:t>21/01/2025 às 17:00h.</w:t>
      </w:r>
    </w:p>
    <w:p w14:paraId="507D5150" w14:textId="7441BFB7" w:rsidR="000E305C" w:rsidRPr="001C7FA7" w:rsidRDefault="000E305C" w:rsidP="000E305C">
      <w:pPr>
        <w:tabs>
          <w:tab w:val="left" w:pos="851"/>
          <w:tab w:val="left" w:pos="1276"/>
          <w:tab w:val="right" w:pos="8236"/>
        </w:tabs>
        <w:spacing w:before="120" w:line="240" w:lineRule="auto"/>
        <w:ind w:left="-567" w:right="695"/>
        <w:jc w:val="both"/>
        <w:rPr>
          <w:rFonts w:ascii="Arial Narrow" w:hAnsi="Arial Narrow" w:cs="Times New Roman"/>
          <w:color w:val="000000" w:themeColor="text1"/>
          <w:sz w:val="24"/>
          <w:szCs w:val="24"/>
          <w:u w:val="single"/>
        </w:rPr>
      </w:pPr>
      <w:r w:rsidRPr="001C7FA7">
        <w:rPr>
          <w:rFonts w:ascii="Arial Narrow" w:hAnsi="Arial Narrow" w:cs="Times New Roman"/>
          <w:b/>
          <w:color w:val="000000" w:themeColor="text1"/>
          <w:sz w:val="24"/>
          <w:szCs w:val="24"/>
        </w:rPr>
        <w:t xml:space="preserve">Do julgamento das propostas e habilitação do fornecedor vencedor: </w:t>
      </w:r>
      <w:r w:rsidR="00B07FE3">
        <w:rPr>
          <w:rFonts w:ascii="Arial Narrow" w:hAnsi="Arial Narrow" w:cs="Times New Roman"/>
          <w:b/>
          <w:color w:val="000000" w:themeColor="text1"/>
          <w:sz w:val="24"/>
          <w:szCs w:val="24"/>
        </w:rPr>
        <w:t>22/01/2025 às 09:00h.</w:t>
      </w:r>
    </w:p>
    <w:p w14:paraId="72A54F96" w14:textId="00375209" w:rsidR="000E305C" w:rsidRPr="001C7FA7" w:rsidRDefault="000E305C" w:rsidP="000E305C">
      <w:pPr>
        <w:tabs>
          <w:tab w:val="left" w:pos="851"/>
          <w:tab w:val="left" w:pos="1276"/>
        </w:tabs>
        <w:spacing w:before="120" w:line="240" w:lineRule="auto"/>
        <w:ind w:left="-567" w:right="695"/>
        <w:jc w:val="both"/>
        <w:rPr>
          <w:rFonts w:ascii="Arial Narrow" w:hAnsi="Arial Narrow" w:cs="Times New Roman"/>
          <w:sz w:val="24"/>
          <w:szCs w:val="24"/>
        </w:rPr>
      </w:pPr>
      <w:r w:rsidRPr="001C7FA7">
        <w:rPr>
          <w:rFonts w:ascii="Arial Narrow" w:hAnsi="Arial Narrow" w:cs="Times New Roman"/>
          <w:b/>
          <w:sz w:val="24"/>
          <w:szCs w:val="24"/>
        </w:rPr>
        <w:t xml:space="preserve">E-mail disponível para envio da proposta: </w:t>
      </w:r>
      <w:r w:rsidRPr="001C7FA7">
        <w:rPr>
          <w:rFonts w:ascii="Arial Narrow" w:hAnsi="Arial Narrow" w:cs="Times New Roman"/>
          <w:sz w:val="24"/>
          <w:szCs w:val="24"/>
        </w:rPr>
        <w:t>pratinhacompras@terra.com.br</w:t>
      </w:r>
      <w:r w:rsidR="00B7258B">
        <w:rPr>
          <w:rFonts w:ascii="Arial Narrow" w:hAnsi="Arial Narrow" w:cs="Times New Roman"/>
          <w:sz w:val="24"/>
          <w:szCs w:val="24"/>
        </w:rPr>
        <w:t>.</w:t>
      </w:r>
    </w:p>
    <w:p w14:paraId="4AEB326A" w14:textId="77777777" w:rsidR="000E305C" w:rsidRPr="001C7FA7" w:rsidRDefault="000E305C" w:rsidP="000E305C">
      <w:pPr>
        <w:pStyle w:val="PargrafodaLista"/>
        <w:numPr>
          <w:ilvl w:val="0"/>
          <w:numId w:val="2"/>
        </w:numPr>
        <w:ind w:left="-142" w:right="-361" w:hanging="420"/>
        <w:jc w:val="both"/>
        <w:rPr>
          <w:rFonts w:ascii="Arial Narrow" w:hAnsi="Arial Narrow" w:cs="Times New Roman"/>
          <w:b/>
          <w:sz w:val="24"/>
          <w:szCs w:val="24"/>
          <w:u w:val="single"/>
        </w:rPr>
      </w:pPr>
      <w:r w:rsidRPr="001C7FA7">
        <w:rPr>
          <w:rFonts w:ascii="Arial Narrow" w:hAnsi="Arial Narrow" w:cs="Times New Roman"/>
          <w:b/>
          <w:sz w:val="24"/>
          <w:szCs w:val="24"/>
          <w:u w:val="single"/>
        </w:rPr>
        <w:t>DO OBJETO:</w:t>
      </w:r>
    </w:p>
    <w:p w14:paraId="3BF9EF57" w14:textId="29FF9828" w:rsidR="000E305C" w:rsidRDefault="000E305C" w:rsidP="000E305C">
      <w:pPr>
        <w:ind w:left="-567"/>
        <w:rPr>
          <w:rFonts w:ascii="Arial Narrow" w:hAnsi="Arial Narrow" w:cs="Times New Roman"/>
          <w:sz w:val="24"/>
          <w:szCs w:val="24"/>
        </w:rPr>
      </w:pPr>
      <w:r w:rsidRPr="009931E9">
        <w:rPr>
          <w:rFonts w:ascii="Arial Narrow" w:eastAsia="Arial MT" w:hAnsi="Arial Narrow" w:cs="Times New Roman"/>
          <w:sz w:val="24"/>
          <w:szCs w:val="24"/>
          <w:lang w:val="pt-PT"/>
        </w:rPr>
        <w:t xml:space="preserve">1.1. </w:t>
      </w:r>
      <w:r w:rsidRPr="001C7FA7">
        <w:rPr>
          <w:rFonts w:ascii="Arial Narrow" w:hAnsi="Arial Narrow" w:cs="Times New Roman"/>
          <w:sz w:val="24"/>
          <w:szCs w:val="24"/>
        </w:rPr>
        <w:t>:</w:t>
      </w:r>
      <w:r w:rsidRPr="001C7FA7">
        <w:rPr>
          <w:rFonts w:ascii="Arial Narrow" w:eastAsia="Calibri" w:hAnsi="Arial Narrow" w:cs="Times New Roman"/>
          <w:sz w:val="24"/>
          <w:szCs w:val="24"/>
        </w:rPr>
        <w:t xml:space="preserve"> </w:t>
      </w:r>
      <w:r w:rsidR="004B485A" w:rsidRPr="004B485A">
        <w:rPr>
          <w:rFonts w:ascii="Arial Narrow" w:eastAsia="Times New Roman" w:hAnsi="Arial Narrow" w:cs="Times New Roman"/>
          <w:bCs/>
          <w:sz w:val="24"/>
          <w:szCs w:val="24"/>
          <w:lang w:eastAsia="pt-BR"/>
        </w:rPr>
        <w:t>É objeto da presente Dispensa de Licitação a aquisição de acessórios</w:t>
      </w:r>
      <w:r w:rsidR="004B485A">
        <w:rPr>
          <w:rFonts w:ascii="Arial Narrow" w:eastAsia="Times New Roman" w:hAnsi="Arial Narrow" w:cs="Times New Roman"/>
          <w:bCs/>
          <w:sz w:val="24"/>
          <w:szCs w:val="24"/>
          <w:lang w:eastAsia="pt-BR"/>
        </w:rPr>
        <w:t xml:space="preserve"> para roçadeira costal</w:t>
      </w:r>
      <w:r w:rsidR="004B485A" w:rsidRPr="004B485A">
        <w:rPr>
          <w:rFonts w:ascii="Arial Narrow" w:eastAsia="Times New Roman" w:hAnsi="Arial Narrow" w:cs="Times New Roman"/>
          <w:bCs/>
          <w:sz w:val="24"/>
          <w:szCs w:val="24"/>
          <w:lang w:eastAsia="pt-BR"/>
        </w:rPr>
        <w:t>.</w:t>
      </w:r>
    </w:p>
    <w:p w14:paraId="7E5FA67B" w14:textId="77777777" w:rsidR="000E305C" w:rsidRDefault="000E305C" w:rsidP="000E305C">
      <w:pPr>
        <w:ind w:left="-567"/>
        <w:rPr>
          <w:rFonts w:ascii="Arial Narrow" w:hAnsi="Arial Narrow" w:cs="Times New Roman"/>
          <w:sz w:val="24"/>
          <w:szCs w:val="24"/>
        </w:rPr>
      </w:pPr>
      <w:r w:rsidRPr="001C7FA7">
        <w:rPr>
          <w:rFonts w:ascii="Arial Narrow" w:hAnsi="Arial Narrow" w:cs="Times New Roman"/>
          <w:sz w:val="24"/>
          <w:szCs w:val="24"/>
        </w:rPr>
        <w:t>1.2. Materiais</w:t>
      </w:r>
      <w:r>
        <w:rPr>
          <w:rFonts w:ascii="Arial Narrow" w:hAnsi="Arial Narrow" w:cs="Times New Roman"/>
          <w:sz w:val="24"/>
          <w:szCs w:val="24"/>
        </w:rPr>
        <w:t xml:space="preserve"> e especificações</w:t>
      </w:r>
      <w:r w:rsidRPr="001C7FA7">
        <w:rPr>
          <w:rFonts w:ascii="Arial Narrow" w:hAnsi="Arial Narrow" w:cs="Times New Roman"/>
          <w:sz w:val="24"/>
          <w:szCs w:val="24"/>
        </w:rPr>
        <w:t>:</w:t>
      </w:r>
    </w:p>
    <w:tbl>
      <w:tblPr>
        <w:tblStyle w:val="Tabelacomgrade"/>
        <w:tblW w:w="8931" w:type="dxa"/>
        <w:tblInd w:w="-572" w:type="dxa"/>
        <w:tblLook w:val="04A0" w:firstRow="1" w:lastRow="0" w:firstColumn="1" w:lastColumn="0" w:noHBand="0" w:noVBand="1"/>
      </w:tblPr>
      <w:tblGrid>
        <w:gridCol w:w="988"/>
        <w:gridCol w:w="888"/>
        <w:gridCol w:w="3386"/>
        <w:gridCol w:w="1694"/>
        <w:gridCol w:w="1975"/>
      </w:tblGrid>
      <w:tr w:rsidR="000E305C" w:rsidRPr="00A553C2" w14:paraId="3F93BC97" w14:textId="77777777" w:rsidTr="000E305C">
        <w:trPr>
          <w:trHeight w:val="418"/>
        </w:trPr>
        <w:tc>
          <w:tcPr>
            <w:tcW w:w="992" w:type="dxa"/>
          </w:tcPr>
          <w:p w14:paraId="2437D89B"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Item</w:t>
            </w:r>
          </w:p>
        </w:tc>
        <w:tc>
          <w:tcPr>
            <w:tcW w:w="845" w:type="dxa"/>
          </w:tcPr>
          <w:p w14:paraId="0D7D7213"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Unidade</w:t>
            </w:r>
          </w:p>
        </w:tc>
        <w:tc>
          <w:tcPr>
            <w:tcW w:w="3408" w:type="dxa"/>
          </w:tcPr>
          <w:p w14:paraId="208E0C7C"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Descrição</w:t>
            </w:r>
          </w:p>
        </w:tc>
        <w:tc>
          <w:tcPr>
            <w:tcW w:w="1701" w:type="dxa"/>
          </w:tcPr>
          <w:p w14:paraId="2F9B3528" w14:textId="77777777" w:rsidR="000E305C" w:rsidRPr="002C0220" w:rsidRDefault="000E305C" w:rsidP="002C0220">
            <w:pPr>
              <w:ind w:right="128"/>
              <w:jc w:val="both"/>
              <w:rPr>
                <w:rFonts w:ascii="Arial Narrow" w:hAnsi="Arial Narrow" w:cs="Times New Roman"/>
              </w:rPr>
            </w:pPr>
            <w:r w:rsidRPr="002C0220">
              <w:rPr>
                <w:rFonts w:ascii="Arial Narrow" w:hAnsi="Arial Narrow" w:cs="Times New Roman"/>
              </w:rPr>
              <w:t>Menor valor unitário</w:t>
            </w:r>
          </w:p>
        </w:tc>
        <w:tc>
          <w:tcPr>
            <w:tcW w:w="1985" w:type="dxa"/>
          </w:tcPr>
          <w:p w14:paraId="70531D30" w14:textId="77777777" w:rsidR="000E305C" w:rsidRPr="002C0220" w:rsidRDefault="000E305C" w:rsidP="002C0220">
            <w:pPr>
              <w:jc w:val="both"/>
              <w:rPr>
                <w:rFonts w:ascii="Arial Narrow" w:hAnsi="Arial Narrow" w:cs="Times New Roman"/>
              </w:rPr>
            </w:pPr>
            <w:r w:rsidRPr="002C0220">
              <w:rPr>
                <w:rFonts w:ascii="Arial Narrow" w:hAnsi="Arial Narrow" w:cs="Times New Roman"/>
              </w:rPr>
              <w:t>Menor valor total</w:t>
            </w:r>
          </w:p>
        </w:tc>
      </w:tr>
      <w:tr w:rsidR="000E305C" w:rsidRPr="00A553C2" w14:paraId="7933C3D1" w14:textId="77777777" w:rsidTr="000E305C">
        <w:trPr>
          <w:trHeight w:val="410"/>
        </w:trPr>
        <w:tc>
          <w:tcPr>
            <w:tcW w:w="992" w:type="dxa"/>
          </w:tcPr>
          <w:p w14:paraId="21B6B3F7"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01</w:t>
            </w:r>
          </w:p>
        </w:tc>
        <w:tc>
          <w:tcPr>
            <w:tcW w:w="845" w:type="dxa"/>
          </w:tcPr>
          <w:p w14:paraId="7922CCAA" w14:textId="13FD6E1A" w:rsidR="000E305C" w:rsidRPr="002C0220" w:rsidRDefault="004B485A" w:rsidP="002C0220">
            <w:pPr>
              <w:ind w:right="-361"/>
              <w:jc w:val="both"/>
              <w:rPr>
                <w:rFonts w:ascii="Arial Narrow" w:hAnsi="Arial Narrow" w:cs="Times New Roman"/>
              </w:rPr>
            </w:pPr>
            <w:r>
              <w:rPr>
                <w:rFonts w:ascii="Arial Narrow" w:hAnsi="Arial Narrow" w:cs="Times New Roman"/>
              </w:rPr>
              <w:t xml:space="preserve">30,00 </w:t>
            </w:r>
          </w:p>
        </w:tc>
        <w:tc>
          <w:tcPr>
            <w:tcW w:w="3408" w:type="dxa"/>
          </w:tcPr>
          <w:p w14:paraId="47128FF7" w14:textId="4CFCA1E2" w:rsidR="000E305C" w:rsidRPr="002C0220" w:rsidRDefault="004B485A" w:rsidP="004B485A">
            <w:pPr>
              <w:ind w:right="30"/>
              <w:jc w:val="both"/>
              <w:rPr>
                <w:rFonts w:ascii="Arial Narrow" w:hAnsi="Arial Narrow" w:cs="Times New Roman"/>
              </w:rPr>
            </w:pPr>
            <w:r>
              <w:rPr>
                <w:rFonts w:ascii="Arial Narrow" w:hAnsi="Arial Narrow" w:cs="Times New Roman"/>
              </w:rPr>
              <w:t>00222</w:t>
            </w:r>
            <w:r w:rsidR="000E305C" w:rsidRPr="002C0220">
              <w:rPr>
                <w:rFonts w:ascii="Arial Narrow" w:hAnsi="Arial Narrow" w:cs="Times New Roman"/>
              </w:rPr>
              <w:t>-</w:t>
            </w:r>
            <w:r w:rsidR="000E305C" w:rsidRPr="002C0220">
              <w:rPr>
                <w:rFonts w:ascii="Arial Narrow" w:hAnsi="Arial Narrow"/>
              </w:rPr>
              <w:t xml:space="preserve"> </w:t>
            </w:r>
            <w:r w:rsidRPr="004B485A">
              <w:rPr>
                <w:rFonts w:ascii="Arial Narrow" w:hAnsi="Arial Narrow"/>
              </w:rPr>
              <w:t>Lamina roçadeira Sthil</w:t>
            </w:r>
          </w:p>
        </w:tc>
        <w:tc>
          <w:tcPr>
            <w:tcW w:w="1701" w:type="dxa"/>
          </w:tcPr>
          <w:p w14:paraId="5B9FB937" w14:textId="13D1F6CC" w:rsidR="000E305C" w:rsidRPr="002C0220" w:rsidRDefault="000E305C" w:rsidP="002C0220">
            <w:pPr>
              <w:ind w:right="128"/>
              <w:jc w:val="both"/>
              <w:rPr>
                <w:rFonts w:ascii="Arial Narrow" w:hAnsi="Arial Narrow" w:cs="Times New Roman"/>
              </w:rPr>
            </w:pPr>
            <w:r w:rsidRPr="002C0220">
              <w:rPr>
                <w:rFonts w:ascii="Arial Narrow" w:hAnsi="Arial Narrow" w:cs="Times New Roman"/>
              </w:rPr>
              <w:t>R</w:t>
            </w:r>
            <w:r w:rsidR="004B485A">
              <w:rPr>
                <w:rFonts w:ascii="Arial Narrow" w:hAnsi="Arial Narrow" w:cs="Times New Roman"/>
              </w:rPr>
              <w:t>$ 42,95</w:t>
            </w:r>
          </w:p>
        </w:tc>
        <w:tc>
          <w:tcPr>
            <w:tcW w:w="1985" w:type="dxa"/>
          </w:tcPr>
          <w:p w14:paraId="1991609A" w14:textId="2566DF7A" w:rsidR="000E305C" w:rsidRPr="002C0220" w:rsidRDefault="004B485A" w:rsidP="002C0220">
            <w:pPr>
              <w:jc w:val="both"/>
              <w:rPr>
                <w:rFonts w:ascii="Arial Narrow" w:hAnsi="Arial Narrow" w:cs="Times New Roman"/>
              </w:rPr>
            </w:pPr>
            <w:r>
              <w:rPr>
                <w:rFonts w:ascii="Arial Narrow" w:hAnsi="Arial Narrow" w:cs="Times New Roman"/>
              </w:rPr>
              <w:t>R$ 1.288,50</w:t>
            </w:r>
          </w:p>
        </w:tc>
      </w:tr>
      <w:tr w:rsidR="000E305C" w:rsidRPr="00A553C2" w14:paraId="1B0844AB" w14:textId="77777777" w:rsidTr="000E305C">
        <w:trPr>
          <w:trHeight w:val="558"/>
        </w:trPr>
        <w:tc>
          <w:tcPr>
            <w:tcW w:w="992" w:type="dxa"/>
          </w:tcPr>
          <w:p w14:paraId="51EC1AE4"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02</w:t>
            </w:r>
          </w:p>
        </w:tc>
        <w:tc>
          <w:tcPr>
            <w:tcW w:w="845" w:type="dxa"/>
          </w:tcPr>
          <w:p w14:paraId="69D0814E" w14:textId="450CE480" w:rsidR="000E305C" w:rsidRPr="002C0220" w:rsidRDefault="004B485A" w:rsidP="002C0220">
            <w:pPr>
              <w:ind w:right="-361"/>
              <w:jc w:val="both"/>
              <w:rPr>
                <w:rFonts w:ascii="Arial Narrow" w:hAnsi="Arial Narrow" w:cs="Times New Roman"/>
              </w:rPr>
            </w:pPr>
            <w:r>
              <w:rPr>
                <w:rFonts w:ascii="Arial Narrow" w:hAnsi="Arial Narrow" w:cs="Times New Roman"/>
              </w:rPr>
              <w:t xml:space="preserve">20,00 </w:t>
            </w:r>
          </w:p>
        </w:tc>
        <w:tc>
          <w:tcPr>
            <w:tcW w:w="3408" w:type="dxa"/>
          </w:tcPr>
          <w:p w14:paraId="7EFD7D6D" w14:textId="06DC212F" w:rsidR="000E305C" w:rsidRPr="002C0220" w:rsidRDefault="004B485A" w:rsidP="004B485A">
            <w:pPr>
              <w:ind w:right="30"/>
              <w:jc w:val="both"/>
              <w:rPr>
                <w:rFonts w:ascii="Arial Narrow" w:hAnsi="Arial Narrow" w:cs="Times New Roman"/>
              </w:rPr>
            </w:pPr>
            <w:r>
              <w:rPr>
                <w:rFonts w:ascii="Arial Narrow" w:hAnsi="Arial Narrow" w:cs="Times New Roman"/>
              </w:rPr>
              <w:t>04207</w:t>
            </w:r>
            <w:r w:rsidR="000E305C" w:rsidRPr="002C0220">
              <w:rPr>
                <w:rFonts w:ascii="Arial Narrow" w:hAnsi="Arial Narrow" w:cs="Times New Roman"/>
              </w:rPr>
              <w:t>-</w:t>
            </w:r>
            <w:r w:rsidR="000E305C" w:rsidRPr="002C0220">
              <w:rPr>
                <w:rFonts w:ascii="Arial Narrow" w:hAnsi="Arial Narrow"/>
              </w:rPr>
              <w:t xml:space="preserve"> </w:t>
            </w:r>
            <w:r w:rsidRPr="004B485A">
              <w:rPr>
                <w:rFonts w:ascii="Arial Narrow" w:hAnsi="Arial Narrow"/>
              </w:rPr>
              <w:t>Prato giratório roçadeira Sthil</w:t>
            </w:r>
          </w:p>
        </w:tc>
        <w:tc>
          <w:tcPr>
            <w:tcW w:w="1701" w:type="dxa"/>
          </w:tcPr>
          <w:p w14:paraId="14B8EC12" w14:textId="196A52F0" w:rsidR="000E305C" w:rsidRPr="002C0220" w:rsidRDefault="000E305C" w:rsidP="002C0220">
            <w:pPr>
              <w:ind w:right="128"/>
              <w:jc w:val="both"/>
              <w:rPr>
                <w:rFonts w:ascii="Arial Narrow" w:hAnsi="Arial Narrow" w:cs="Times New Roman"/>
              </w:rPr>
            </w:pPr>
            <w:r w:rsidRPr="002C0220">
              <w:rPr>
                <w:rFonts w:ascii="Arial Narrow" w:hAnsi="Arial Narrow" w:cs="Times New Roman"/>
              </w:rPr>
              <w:t>R</w:t>
            </w:r>
            <w:r w:rsidR="004B485A">
              <w:rPr>
                <w:rFonts w:ascii="Arial Narrow" w:hAnsi="Arial Narrow" w:cs="Times New Roman"/>
              </w:rPr>
              <w:t>$ 20,00</w:t>
            </w:r>
          </w:p>
        </w:tc>
        <w:tc>
          <w:tcPr>
            <w:tcW w:w="1985" w:type="dxa"/>
          </w:tcPr>
          <w:p w14:paraId="154534D3" w14:textId="1A6CE417" w:rsidR="000E305C" w:rsidRPr="002C0220" w:rsidRDefault="004B485A" w:rsidP="002C0220">
            <w:pPr>
              <w:jc w:val="both"/>
              <w:rPr>
                <w:rFonts w:ascii="Arial Narrow" w:hAnsi="Arial Narrow" w:cs="Times New Roman"/>
              </w:rPr>
            </w:pPr>
            <w:r>
              <w:rPr>
                <w:rFonts w:ascii="Arial Narrow" w:hAnsi="Arial Narrow" w:cs="Times New Roman"/>
              </w:rPr>
              <w:t>R$ 400,00</w:t>
            </w:r>
          </w:p>
        </w:tc>
      </w:tr>
      <w:tr w:rsidR="000E305C" w:rsidRPr="00A553C2" w14:paraId="2B33E07C" w14:textId="77777777" w:rsidTr="000E305C">
        <w:trPr>
          <w:trHeight w:val="566"/>
        </w:trPr>
        <w:tc>
          <w:tcPr>
            <w:tcW w:w="992" w:type="dxa"/>
          </w:tcPr>
          <w:p w14:paraId="273F0893"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03</w:t>
            </w:r>
          </w:p>
        </w:tc>
        <w:tc>
          <w:tcPr>
            <w:tcW w:w="845" w:type="dxa"/>
          </w:tcPr>
          <w:p w14:paraId="3838A893" w14:textId="4FCD6910" w:rsidR="000E305C" w:rsidRPr="002C0220" w:rsidRDefault="004B485A" w:rsidP="002C0220">
            <w:pPr>
              <w:ind w:right="-361"/>
              <w:jc w:val="both"/>
              <w:rPr>
                <w:rFonts w:ascii="Arial Narrow" w:hAnsi="Arial Narrow" w:cs="Times New Roman"/>
              </w:rPr>
            </w:pPr>
            <w:r>
              <w:rPr>
                <w:rFonts w:ascii="Arial Narrow" w:hAnsi="Arial Narrow" w:cs="Times New Roman"/>
              </w:rPr>
              <w:t>20,00 m</w:t>
            </w:r>
          </w:p>
        </w:tc>
        <w:tc>
          <w:tcPr>
            <w:tcW w:w="3408" w:type="dxa"/>
          </w:tcPr>
          <w:p w14:paraId="70A7D994" w14:textId="31017564" w:rsidR="000E305C" w:rsidRPr="002C0220" w:rsidRDefault="004B485A" w:rsidP="004B485A">
            <w:pPr>
              <w:ind w:right="174"/>
              <w:jc w:val="both"/>
              <w:rPr>
                <w:rFonts w:ascii="Arial Narrow" w:hAnsi="Arial Narrow" w:cs="Times New Roman"/>
              </w:rPr>
            </w:pPr>
            <w:r>
              <w:rPr>
                <w:rFonts w:ascii="Arial Narrow" w:hAnsi="Arial Narrow" w:cs="Times New Roman"/>
              </w:rPr>
              <w:t>28991</w:t>
            </w:r>
            <w:r w:rsidR="000E305C" w:rsidRPr="002C0220">
              <w:rPr>
                <w:rFonts w:ascii="Arial Narrow" w:hAnsi="Arial Narrow" w:cs="Times New Roman"/>
              </w:rPr>
              <w:t>-</w:t>
            </w:r>
            <w:r w:rsidR="000E305C" w:rsidRPr="002C0220">
              <w:rPr>
                <w:rFonts w:ascii="Arial Narrow" w:hAnsi="Arial Narrow"/>
              </w:rPr>
              <w:t xml:space="preserve"> </w:t>
            </w:r>
            <w:r w:rsidRPr="004B485A">
              <w:rPr>
                <w:rFonts w:ascii="Arial Narrow" w:hAnsi="Arial Narrow"/>
              </w:rPr>
              <w:t>Fio de corte 3,0mm roçadeira Sthil</w:t>
            </w:r>
          </w:p>
        </w:tc>
        <w:tc>
          <w:tcPr>
            <w:tcW w:w="1701" w:type="dxa"/>
          </w:tcPr>
          <w:p w14:paraId="43FB2208" w14:textId="7AD2314B" w:rsidR="000E305C" w:rsidRPr="002C0220" w:rsidRDefault="000E305C" w:rsidP="002C0220">
            <w:pPr>
              <w:ind w:right="128"/>
              <w:jc w:val="both"/>
              <w:rPr>
                <w:rFonts w:ascii="Arial Narrow" w:hAnsi="Arial Narrow" w:cs="Times New Roman"/>
              </w:rPr>
            </w:pPr>
            <w:r w:rsidRPr="002C0220">
              <w:rPr>
                <w:rFonts w:ascii="Arial Narrow" w:hAnsi="Arial Narrow" w:cs="Times New Roman"/>
              </w:rPr>
              <w:t>R</w:t>
            </w:r>
            <w:r w:rsidR="004B485A">
              <w:rPr>
                <w:rFonts w:ascii="Arial Narrow" w:hAnsi="Arial Narrow" w:cs="Times New Roman"/>
              </w:rPr>
              <w:t>$ 0,95</w:t>
            </w:r>
          </w:p>
        </w:tc>
        <w:tc>
          <w:tcPr>
            <w:tcW w:w="1985" w:type="dxa"/>
          </w:tcPr>
          <w:p w14:paraId="145565ED" w14:textId="68F14847" w:rsidR="000E305C" w:rsidRPr="002C0220" w:rsidRDefault="004B485A" w:rsidP="002C0220">
            <w:pPr>
              <w:jc w:val="both"/>
              <w:rPr>
                <w:rFonts w:ascii="Arial Narrow" w:hAnsi="Arial Narrow" w:cs="Times New Roman"/>
              </w:rPr>
            </w:pPr>
            <w:r>
              <w:rPr>
                <w:rFonts w:ascii="Arial Narrow" w:hAnsi="Arial Narrow" w:cs="Times New Roman"/>
              </w:rPr>
              <w:t>R$ 19,00</w:t>
            </w:r>
          </w:p>
        </w:tc>
      </w:tr>
      <w:tr w:rsidR="000E305C" w:rsidRPr="00A553C2" w14:paraId="72B7EE83" w14:textId="77777777" w:rsidTr="000E305C">
        <w:trPr>
          <w:trHeight w:val="842"/>
        </w:trPr>
        <w:tc>
          <w:tcPr>
            <w:tcW w:w="992" w:type="dxa"/>
          </w:tcPr>
          <w:p w14:paraId="0037AF0C" w14:textId="77777777" w:rsidR="000E305C" w:rsidRPr="002C0220" w:rsidRDefault="000E305C" w:rsidP="002C0220">
            <w:pPr>
              <w:ind w:right="-361"/>
              <w:jc w:val="both"/>
              <w:rPr>
                <w:rFonts w:ascii="Arial Narrow" w:hAnsi="Arial Narrow" w:cs="Times New Roman"/>
              </w:rPr>
            </w:pPr>
            <w:r w:rsidRPr="002C0220">
              <w:rPr>
                <w:rFonts w:ascii="Arial Narrow" w:hAnsi="Arial Narrow" w:cs="Times New Roman"/>
              </w:rPr>
              <w:t>04</w:t>
            </w:r>
          </w:p>
        </w:tc>
        <w:tc>
          <w:tcPr>
            <w:tcW w:w="845" w:type="dxa"/>
          </w:tcPr>
          <w:p w14:paraId="73430319" w14:textId="0FBE7781" w:rsidR="000E305C" w:rsidRPr="002C0220" w:rsidRDefault="004B485A" w:rsidP="002C0220">
            <w:pPr>
              <w:ind w:right="-361"/>
              <w:jc w:val="both"/>
              <w:rPr>
                <w:rFonts w:ascii="Arial Narrow" w:hAnsi="Arial Narrow" w:cs="Times New Roman"/>
              </w:rPr>
            </w:pPr>
            <w:r>
              <w:rPr>
                <w:rFonts w:ascii="Arial Narrow" w:hAnsi="Arial Narrow" w:cs="Times New Roman"/>
              </w:rPr>
              <w:t xml:space="preserve">10,00 </w:t>
            </w:r>
          </w:p>
        </w:tc>
        <w:tc>
          <w:tcPr>
            <w:tcW w:w="3408" w:type="dxa"/>
          </w:tcPr>
          <w:p w14:paraId="6CDAC892" w14:textId="01F26664" w:rsidR="000E305C" w:rsidRPr="002C0220" w:rsidRDefault="004B485A" w:rsidP="004B485A">
            <w:pPr>
              <w:ind w:right="174"/>
              <w:jc w:val="both"/>
              <w:rPr>
                <w:rFonts w:ascii="Arial Narrow" w:hAnsi="Arial Narrow" w:cs="Times New Roman"/>
              </w:rPr>
            </w:pPr>
            <w:r>
              <w:rPr>
                <w:rFonts w:ascii="Arial Narrow" w:hAnsi="Arial Narrow" w:cs="Times New Roman"/>
              </w:rPr>
              <w:t>06286</w:t>
            </w:r>
            <w:r w:rsidR="000E305C" w:rsidRPr="002C0220">
              <w:rPr>
                <w:rFonts w:ascii="Arial Narrow" w:hAnsi="Arial Narrow" w:cs="Times New Roman"/>
              </w:rPr>
              <w:t>-</w:t>
            </w:r>
            <w:r w:rsidR="000E305C" w:rsidRPr="002C0220">
              <w:rPr>
                <w:rFonts w:ascii="Arial Narrow" w:hAnsi="Arial Narrow"/>
              </w:rPr>
              <w:t xml:space="preserve"> </w:t>
            </w:r>
            <w:r w:rsidRPr="004B485A">
              <w:rPr>
                <w:rFonts w:ascii="Arial Narrow" w:hAnsi="Arial Narrow"/>
              </w:rPr>
              <w:t>Tubo de graxa 80g roçadeira Sthil</w:t>
            </w:r>
          </w:p>
        </w:tc>
        <w:tc>
          <w:tcPr>
            <w:tcW w:w="1701" w:type="dxa"/>
          </w:tcPr>
          <w:p w14:paraId="7B5D3B96" w14:textId="29F26A69" w:rsidR="000E305C" w:rsidRPr="002C0220" w:rsidRDefault="000E305C" w:rsidP="002C0220">
            <w:pPr>
              <w:ind w:right="128"/>
              <w:jc w:val="both"/>
              <w:rPr>
                <w:rFonts w:ascii="Arial Narrow" w:hAnsi="Arial Narrow" w:cs="Times New Roman"/>
              </w:rPr>
            </w:pPr>
            <w:r w:rsidRPr="002C0220">
              <w:rPr>
                <w:rFonts w:ascii="Arial Narrow" w:hAnsi="Arial Narrow" w:cs="Times New Roman"/>
              </w:rPr>
              <w:t>R</w:t>
            </w:r>
            <w:r w:rsidR="004B485A">
              <w:rPr>
                <w:rFonts w:ascii="Arial Narrow" w:hAnsi="Arial Narrow" w:cs="Times New Roman"/>
              </w:rPr>
              <w:t>$ 17,15</w:t>
            </w:r>
          </w:p>
        </w:tc>
        <w:tc>
          <w:tcPr>
            <w:tcW w:w="1985" w:type="dxa"/>
          </w:tcPr>
          <w:p w14:paraId="42C3F5C2" w14:textId="582C56B4" w:rsidR="000E305C" w:rsidRPr="002C0220" w:rsidRDefault="004B485A" w:rsidP="002C0220">
            <w:pPr>
              <w:jc w:val="both"/>
              <w:rPr>
                <w:rFonts w:ascii="Arial Narrow" w:hAnsi="Arial Narrow" w:cs="Times New Roman"/>
              </w:rPr>
            </w:pPr>
            <w:r>
              <w:rPr>
                <w:rFonts w:ascii="Arial Narrow" w:hAnsi="Arial Narrow" w:cs="Times New Roman"/>
              </w:rPr>
              <w:t>R$ 171,50</w:t>
            </w:r>
          </w:p>
        </w:tc>
      </w:tr>
    </w:tbl>
    <w:p w14:paraId="6703D2A1" w14:textId="77777777" w:rsidR="00B7258B" w:rsidRDefault="00B7258B" w:rsidP="00B7258B">
      <w:pPr>
        <w:ind w:right="-361"/>
        <w:jc w:val="both"/>
        <w:rPr>
          <w:rFonts w:ascii="Arial Narrow" w:hAnsi="Arial Narrow" w:cs="Times New Roman"/>
          <w:sz w:val="24"/>
          <w:szCs w:val="24"/>
        </w:rPr>
      </w:pPr>
    </w:p>
    <w:p w14:paraId="62049CEB" w14:textId="77777777" w:rsidR="00B7258B" w:rsidRDefault="00B7258B" w:rsidP="00B7258B">
      <w:pPr>
        <w:ind w:right="-361"/>
        <w:jc w:val="both"/>
        <w:rPr>
          <w:rFonts w:ascii="Arial Narrow" w:hAnsi="Arial Narrow" w:cs="Times New Roman"/>
          <w:sz w:val="24"/>
          <w:szCs w:val="24"/>
        </w:rPr>
      </w:pPr>
    </w:p>
    <w:p w14:paraId="67894691" w14:textId="646FDC81" w:rsidR="000E305C" w:rsidRPr="00B7258B" w:rsidRDefault="00B7258B" w:rsidP="00B7258B">
      <w:pPr>
        <w:ind w:left="-502"/>
        <w:jc w:val="both"/>
        <w:rPr>
          <w:rFonts w:ascii="Arial Narrow" w:hAnsi="Arial Narrow" w:cs="Times New Roman"/>
          <w:b/>
          <w:sz w:val="24"/>
          <w:szCs w:val="24"/>
          <w:u w:val="single"/>
        </w:rPr>
      </w:pPr>
      <w:r>
        <w:rPr>
          <w:rFonts w:ascii="Arial Narrow" w:hAnsi="Arial Narrow" w:cs="Times New Roman"/>
          <w:b/>
          <w:sz w:val="24"/>
          <w:szCs w:val="24"/>
          <w:u w:val="single"/>
        </w:rPr>
        <w:t xml:space="preserve">2. </w:t>
      </w:r>
      <w:r w:rsidR="000E305C" w:rsidRPr="00B7258B">
        <w:rPr>
          <w:rFonts w:ascii="Arial Narrow" w:hAnsi="Arial Narrow" w:cs="Times New Roman"/>
          <w:b/>
          <w:sz w:val="24"/>
          <w:szCs w:val="24"/>
          <w:u w:val="single"/>
        </w:rPr>
        <w:t>JUSTIFICATIVA E OBJETIVO DA CONTRATAÇÃO</w:t>
      </w:r>
    </w:p>
    <w:p w14:paraId="7E53E394" w14:textId="4B888320" w:rsidR="004B485A" w:rsidRPr="004B485A" w:rsidRDefault="000E305C" w:rsidP="004B485A">
      <w:pPr>
        <w:pStyle w:val="NormalWeb"/>
        <w:ind w:left="-567"/>
        <w:jc w:val="both"/>
        <w:rPr>
          <w:rFonts w:ascii="Arial Narrow" w:hAnsi="Arial Narrow"/>
          <w:bCs/>
        </w:rPr>
      </w:pPr>
      <w:r w:rsidRPr="00B16143">
        <w:rPr>
          <w:rFonts w:ascii="Arial Narrow" w:hAnsi="Arial Narrow"/>
          <w:bCs/>
        </w:rPr>
        <w:t xml:space="preserve">2.1. </w:t>
      </w:r>
      <w:r w:rsidR="004B485A" w:rsidRPr="004B485A">
        <w:rPr>
          <w:rFonts w:ascii="Arial Narrow" w:hAnsi="Arial Narrow"/>
          <w:bCs/>
        </w:rPr>
        <w:t xml:space="preserve">A aquisição destes materiais é fundamental para o Departamento Municipal de Obras, pois são essenciais para as manutenções e conservações dos logradouros públicos. Trazendo maior segurança e asseio nas vias urbanas. </w:t>
      </w:r>
    </w:p>
    <w:p w14:paraId="734E9EE5" w14:textId="5668A4AE" w:rsidR="004B485A" w:rsidRPr="004B485A" w:rsidRDefault="004B485A" w:rsidP="004B485A">
      <w:pPr>
        <w:pStyle w:val="NormalWeb"/>
        <w:ind w:left="-567"/>
        <w:jc w:val="both"/>
        <w:rPr>
          <w:rFonts w:ascii="Arial Narrow" w:hAnsi="Arial Narrow"/>
          <w:bCs/>
        </w:rPr>
      </w:pPr>
      <w:r>
        <w:rPr>
          <w:rFonts w:ascii="Arial Narrow" w:hAnsi="Arial Narrow"/>
          <w:bCs/>
        </w:rPr>
        <w:t xml:space="preserve">2.2 </w:t>
      </w:r>
      <w:r w:rsidRPr="004B485A">
        <w:rPr>
          <w:rFonts w:ascii="Arial Narrow" w:hAnsi="Arial Narrow"/>
          <w:bCs/>
        </w:rPr>
        <w:t>Benefícios Operacionais</w:t>
      </w:r>
    </w:p>
    <w:p w14:paraId="2A32BA64" w14:textId="2A8E2C2B" w:rsidR="004B485A" w:rsidRPr="004B485A" w:rsidRDefault="004B485A" w:rsidP="004B485A">
      <w:pPr>
        <w:pStyle w:val="NormalWeb"/>
        <w:numPr>
          <w:ilvl w:val="0"/>
          <w:numId w:val="21"/>
        </w:numPr>
        <w:jc w:val="both"/>
        <w:rPr>
          <w:rFonts w:ascii="Arial Narrow" w:hAnsi="Arial Narrow"/>
          <w:bCs/>
        </w:rPr>
      </w:pPr>
      <w:r w:rsidRPr="004B485A">
        <w:rPr>
          <w:rFonts w:ascii="Arial Narrow" w:hAnsi="Arial Narrow"/>
          <w:bCs/>
        </w:rPr>
        <w:t>Eficiência: Lâminas adequadas aumentam a produtividade e reduzem tempo de trabalho.</w:t>
      </w:r>
    </w:p>
    <w:p w14:paraId="77256A43" w14:textId="08CA5058" w:rsidR="004B485A" w:rsidRPr="004B485A" w:rsidRDefault="004B485A" w:rsidP="004B485A">
      <w:pPr>
        <w:pStyle w:val="NormalWeb"/>
        <w:numPr>
          <w:ilvl w:val="0"/>
          <w:numId w:val="21"/>
        </w:numPr>
        <w:jc w:val="both"/>
        <w:rPr>
          <w:rFonts w:ascii="Arial Narrow" w:hAnsi="Arial Narrow"/>
          <w:bCs/>
        </w:rPr>
      </w:pPr>
      <w:r w:rsidRPr="004B485A">
        <w:rPr>
          <w:rFonts w:ascii="Arial Narrow" w:hAnsi="Arial Narrow"/>
          <w:bCs/>
        </w:rPr>
        <w:t>Custo reduzido: Menos desgaste mecânico e menos trocas de lâminas.</w:t>
      </w:r>
    </w:p>
    <w:p w14:paraId="716A87AB" w14:textId="5478F6AA" w:rsidR="004B485A" w:rsidRPr="004B485A" w:rsidRDefault="004B485A" w:rsidP="004B485A">
      <w:pPr>
        <w:pStyle w:val="NormalWeb"/>
        <w:numPr>
          <w:ilvl w:val="0"/>
          <w:numId w:val="21"/>
        </w:numPr>
        <w:jc w:val="both"/>
        <w:rPr>
          <w:rFonts w:ascii="Arial Narrow" w:hAnsi="Arial Narrow"/>
          <w:bCs/>
        </w:rPr>
      </w:pPr>
      <w:r w:rsidRPr="004B485A">
        <w:rPr>
          <w:rFonts w:ascii="Arial Narrow" w:hAnsi="Arial Narrow"/>
          <w:bCs/>
        </w:rPr>
        <w:t>Melhoria da qualidade: Corte mais preciso e uniforme.</w:t>
      </w:r>
    </w:p>
    <w:p w14:paraId="1EE3AABA" w14:textId="3F9BC886" w:rsidR="004B485A" w:rsidRPr="004B485A" w:rsidRDefault="004B485A" w:rsidP="004B485A">
      <w:pPr>
        <w:pStyle w:val="NormalWeb"/>
        <w:numPr>
          <w:ilvl w:val="0"/>
          <w:numId w:val="21"/>
        </w:numPr>
        <w:jc w:val="both"/>
        <w:rPr>
          <w:rFonts w:ascii="Arial Narrow" w:hAnsi="Arial Narrow"/>
          <w:bCs/>
        </w:rPr>
      </w:pPr>
      <w:r w:rsidRPr="004B485A">
        <w:rPr>
          <w:rFonts w:ascii="Arial Narrow" w:hAnsi="Arial Narrow"/>
          <w:bCs/>
        </w:rPr>
        <w:t>Redução de riscos: Lâminas certificadas minimizam acidentes.</w:t>
      </w:r>
    </w:p>
    <w:p w14:paraId="1F1961F0" w14:textId="3025B505" w:rsidR="004B485A" w:rsidRPr="004B485A" w:rsidRDefault="004B485A" w:rsidP="004B485A">
      <w:pPr>
        <w:pStyle w:val="NormalWeb"/>
        <w:ind w:left="-567"/>
        <w:jc w:val="both"/>
        <w:rPr>
          <w:rFonts w:ascii="Arial Narrow" w:hAnsi="Arial Narrow"/>
          <w:bCs/>
        </w:rPr>
      </w:pPr>
      <w:r>
        <w:rPr>
          <w:rFonts w:ascii="Arial Narrow" w:hAnsi="Arial Narrow"/>
          <w:bCs/>
        </w:rPr>
        <w:t xml:space="preserve">2.3 </w:t>
      </w:r>
      <w:r w:rsidRPr="004B485A">
        <w:rPr>
          <w:rFonts w:ascii="Arial Narrow" w:hAnsi="Arial Narrow"/>
          <w:bCs/>
        </w:rPr>
        <w:t>Benefícios Ambientais</w:t>
      </w:r>
    </w:p>
    <w:p w14:paraId="2BCEE8CA" w14:textId="6A4BC178" w:rsidR="004B485A" w:rsidRPr="004B485A" w:rsidRDefault="004B485A" w:rsidP="004B485A">
      <w:pPr>
        <w:pStyle w:val="NormalWeb"/>
        <w:numPr>
          <w:ilvl w:val="0"/>
          <w:numId w:val="23"/>
        </w:numPr>
        <w:jc w:val="both"/>
        <w:rPr>
          <w:rFonts w:ascii="Arial Narrow" w:hAnsi="Arial Narrow"/>
          <w:bCs/>
        </w:rPr>
      </w:pPr>
      <w:r w:rsidRPr="004B485A">
        <w:rPr>
          <w:rFonts w:ascii="Arial Narrow" w:hAnsi="Arial Narrow"/>
          <w:bCs/>
        </w:rPr>
        <w:t>Conservação de recursos: Redução de resíduos e desperdício.</w:t>
      </w:r>
    </w:p>
    <w:p w14:paraId="1C4727B6" w14:textId="419ABBF4" w:rsidR="004B485A" w:rsidRPr="004B485A" w:rsidRDefault="004B485A" w:rsidP="004B485A">
      <w:pPr>
        <w:pStyle w:val="NormalWeb"/>
        <w:numPr>
          <w:ilvl w:val="0"/>
          <w:numId w:val="23"/>
        </w:numPr>
        <w:jc w:val="both"/>
        <w:rPr>
          <w:rFonts w:ascii="Arial Narrow" w:hAnsi="Arial Narrow"/>
          <w:bCs/>
        </w:rPr>
      </w:pPr>
      <w:r w:rsidRPr="004B485A">
        <w:rPr>
          <w:rFonts w:ascii="Arial Narrow" w:hAnsi="Arial Narrow"/>
          <w:bCs/>
        </w:rPr>
        <w:t>Proteção da biodiversidade: E</w:t>
      </w:r>
      <w:r>
        <w:rPr>
          <w:rFonts w:ascii="Arial Narrow" w:hAnsi="Arial Narrow"/>
          <w:bCs/>
        </w:rPr>
        <w:t>vita danos a plantas e animais.</w:t>
      </w:r>
    </w:p>
    <w:p w14:paraId="70CB44F6" w14:textId="682957AE" w:rsidR="004B485A" w:rsidRPr="004B485A" w:rsidRDefault="004B485A" w:rsidP="004B485A">
      <w:pPr>
        <w:pStyle w:val="NormalWeb"/>
        <w:numPr>
          <w:ilvl w:val="0"/>
          <w:numId w:val="23"/>
        </w:numPr>
        <w:jc w:val="both"/>
        <w:rPr>
          <w:rFonts w:ascii="Arial Narrow" w:hAnsi="Arial Narrow"/>
          <w:bCs/>
        </w:rPr>
      </w:pPr>
      <w:r w:rsidRPr="004B485A">
        <w:rPr>
          <w:rFonts w:ascii="Arial Narrow" w:hAnsi="Arial Narrow"/>
          <w:bCs/>
        </w:rPr>
        <w:t>Melhoria da estética: Espaços públicos bem cuidados.</w:t>
      </w:r>
    </w:p>
    <w:p w14:paraId="41217506" w14:textId="22E2A843" w:rsidR="004B485A" w:rsidRPr="004B485A" w:rsidRDefault="004B485A" w:rsidP="004B485A">
      <w:pPr>
        <w:pStyle w:val="NormalWeb"/>
        <w:ind w:left="-567"/>
        <w:jc w:val="both"/>
        <w:rPr>
          <w:rFonts w:ascii="Arial Narrow" w:hAnsi="Arial Narrow"/>
          <w:bCs/>
        </w:rPr>
      </w:pPr>
      <w:r>
        <w:rPr>
          <w:rFonts w:ascii="Arial Narrow" w:hAnsi="Arial Narrow"/>
          <w:bCs/>
        </w:rPr>
        <w:t xml:space="preserve">2.4 </w:t>
      </w:r>
      <w:r w:rsidRPr="004B485A">
        <w:rPr>
          <w:rFonts w:ascii="Arial Narrow" w:hAnsi="Arial Narrow"/>
          <w:bCs/>
        </w:rPr>
        <w:t>Benefícios Sociais</w:t>
      </w:r>
    </w:p>
    <w:p w14:paraId="3B933122" w14:textId="00A44C38" w:rsidR="004B485A" w:rsidRPr="004B485A" w:rsidRDefault="004B485A" w:rsidP="004B485A">
      <w:pPr>
        <w:pStyle w:val="NormalWeb"/>
        <w:numPr>
          <w:ilvl w:val="0"/>
          <w:numId w:val="25"/>
        </w:numPr>
        <w:jc w:val="both"/>
        <w:rPr>
          <w:rFonts w:ascii="Arial Narrow" w:hAnsi="Arial Narrow"/>
          <w:bCs/>
        </w:rPr>
      </w:pPr>
      <w:r w:rsidRPr="004B485A">
        <w:rPr>
          <w:rFonts w:ascii="Arial Narrow" w:hAnsi="Arial Narrow"/>
          <w:bCs/>
        </w:rPr>
        <w:t>Melhoria da imagem pública: Espaços limpos e bem cuidados.</w:t>
      </w:r>
    </w:p>
    <w:p w14:paraId="18D0C9E8" w14:textId="223813A0" w:rsidR="004B485A" w:rsidRPr="004B485A" w:rsidRDefault="004B485A" w:rsidP="004B485A">
      <w:pPr>
        <w:pStyle w:val="NormalWeb"/>
        <w:numPr>
          <w:ilvl w:val="0"/>
          <w:numId w:val="25"/>
        </w:numPr>
        <w:jc w:val="both"/>
        <w:rPr>
          <w:rFonts w:ascii="Arial Narrow" w:hAnsi="Arial Narrow"/>
          <w:bCs/>
        </w:rPr>
      </w:pPr>
      <w:r w:rsidRPr="004B485A">
        <w:rPr>
          <w:rFonts w:ascii="Arial Narrow" w:hAnsi="Arial Narrow"/>
          <w:bCs/>
        </w:rPr>
        <w:t>Aumento da segurança: Redução de riscos de acidentes.</w:t>
      </w:r>
    </w:p>
    <w:p w14:paraId="7A3DD78D" w14:textId="5C55B5CB" w:rsidR="000E305C" w:rsidRPr="00B16143" w:rsidRDefault="004B485A" w:rsidP="004B485A">
      <w:pPr>
        <w:pStyle w:val="NormalWeb"/>
        <w:numPr>
          <w:ilvl w:val="0"/>
          <w:numId w:val="25"/>
        </w:numPr>
        <w:jc w:val="both"/>
        <w:rPr>
          <w:rFonts w:ascii="Arial Narrow" w:hAnsi="Arial Narrow" w:cs="Arial"/>
        </w:rPr>
      </w:pPr>
      <w:r w:rsidRPr="004B485A">
        <w:rPr>
          <w:rFonts w:ascii="Arial Narrow" w:hAnsi="Arial Narrow"/>
          <w:bCs/>
        </w:rPr>
        <w:t>Conforto público: Ambientes mais agradáveis.</w:t>
      </w:r>
    </w:p>
    <w:p w14:paraId="318332D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b/>
          <w:sz w:val="24"/>
          <w:szCs w:val="24"/>
          <w:u w:val="single"/>
        </w:rPr>
        <w:t>3.  DESCRIÇÃO DA SOLUÇÃO:</w:t>
      </w:r>
    </w:p>
    <w:p w14:paraId="114203E7" w14:textId="3B159329" w:rsidR="000E305C" w:rsidRPr="00901559" w:rsidRDefault="000E305C" w:rsidP="000E305C">
      <w:pPr>
        <w:ind w:left="-502"/>
        <w:jc w:val="both"/>
        <w:rPr>
          <w:rFonts w:ascii="Arial Narrow" w:hAnsi="Arial Narrow" w:cs="Times New Roman"/>
          <w:color w:val="000000" w:themeColor="text1"/>
          <w:sz w:val="24"/>
          <w:szCs w:val="24"/>
        </w:rPr>
      </w:pPr>
      <w:r w:rsidRPr="00901559">
        <w:rPr>
          <w:rFonts w:ascii="Arial Narrow" w:hAnsi="Arial Narrow" w:cs="Times New Roman"/>
          <w:color w:val="000000" w:themeColor="text1"/>
          <w:sz w:val="24"/>
          <w:szCs w:val="24"/>
        </w:rPr>
        <w:t>3.1</w:t>
      </w:r>
      <w:r w:rsidR="00901559">
        <w:rPr>
          <w:rFonts w:ascii="Arial Narrow" w:hAnsi="Arial Narrow" w:cs="Times New Roman"/>
          <w:color w:val="000000" w:themeColor="text1"/>
          <w:sz w:val="24"/>
          <w:szCs w:val="24"/>
        </w:rPr>
        <w:t xml:space="preserve">. </w:t>
      </w:r>
      <w:r w:rsidR="00901559" w:rsidRPr="00901559">
        <w:rPr>
          <w:rFonts w:ascii="Arial Narrow" w:hAnsi="Arial Narrow" w:cs="Times New Roman"/>
          <w:color w:val="000000" w:themeColor="text1"/>
          <w:sz w:val="24"/>
          <w:szCs w:val="24"/>
        </w:rPr>
        <w:t>A aquisição destes materiais, conforme descrito anteriormente, é de suma importância, e a justificativa para a manutenção em logradouros urbanos é clara e objetiva. Essa atividade é essencial para garantir a segurança, e a melhoria estética e segurança da cidade. A presente aquisição está respaldada pelo art. 75 § II da Lei nº 14.133, respeitando rigorosamente o valor máximo permitido.</w:t>
      </w:r>
    </w:p>
    <w:p w14:paraId="2C9C6553" w14:textId="77777777" w:rsidR="000E305C" w:rsidRPr="001C7FA7" w:rsidRDefault="000E305C" w:rsidP="000E305C">
      <w:pPr>
        <w:ind w:left="-502"/>
        <w:jc w:val="both"/>
        <w:rPr>
          <w:rFonts w:ascii="Arial Narrow" w:hAnsi="Arial Narrow" w:cs="Times New Roman"/>
          <w:b/>
          <w:sz w:val="24"/>
          <w:szCs w:val="24"/>
          <w:u w:val="single"/>
        </w:rPr>
      </w:pPr>
      <w:r w:rsidRPr="001C7FA7">
        <w:rPr>
          <w:rFonts w:ascii="Arial Narrow" w:hAnsi="Arial Narrow" w:cs="Times New Roman"/>
          <w:b/>
          <w:sz w:val="24"/>
          <w:szCs w:val="24"/>
          <w:u w:val="single"/>
        </w:rPr>
        <w:t xml:space="preserve">4. DA AQUISIÇÃO POR PROCESSO DE DISPENSA </w:t>
      </w:r>
    </w:p>
    <w:p w14:paraId="06E7E1AB" w14:textId="194BCB6C" w:rsidR="000E305C" w:rsidRPr="001B726E" w:rsidRDefault="000E305C" w:rsidP="000E305C">
      <w:pPr>
        <w:ind w:left="-502"/>
        <w:jc w:val="both"/>
        <w:rPr>
          <w:rFonts w:ascii="Arial Narrow" w:hAnsi="Arial Narrow" w:cs="Times New Roman"/>
          <w:bCs/>
          <w:sz w:val="24"/>
          <w:szCs w:val="24"/>
        </w:rPr>
      </w:pPr>
      <w:r w:rsidRPr="001B726E">
        <w:rPr>
          <w:rFonts w:ascii="Arial Narrow" w:hAnsi="Arial Narrow" w:cs="Times New Roman"/>
          <w:color w:val="000000" w:themeColor="text1"/>
          <w:sz w:val="24"/>
          <w:szCs w:val="24"/>
        </w:rPr>
        <w:t>4.1. Visando o atendimento as demandas dos departamentos solicitantes opta</w:t>
      </w:r>
      <w:r w:rsidRPr="001B726E">
        <w:rPr>
          <w:rFonts w:ascii="Arial Narrow" w:hAnsi="Arial Narrow" w:cs="Times New Roman"/>
          <w:sz w:val="24"/>
          <w:szCs w:val="24"/>
        </w:rPr>
        <w:t>-se pela realização do</w:t>
      </w:r>
      <w:r w:rsidRPr="001B726E">
        <w:rPr>
          <w:rFonts w:ascii="Arial Narrow" w:hAnsi="Arial Narrow" w:cs="Times New Roman"/>
          <w:bCs/>
          <w:sz w:val="24"/>
          <w:szCs w:val="24"/>
        </w:rPr>
        <w:t xml:space="preserve"> processo de Dispensa de Licitação conforme Art. 75, Inciso II: “para contratação que envolva valores inferiores a R$ 50.000,00 (cinquenta mil reais), no caso de outros serviços e com</w:t>
      </w:r>
      <w:r w:rsidR="00901559">
        <w:rPr>
          <w:rFonts w:ascii="Arial Narrow" w:hAnsi="Arial Narrow" w:cs="Times New Roman"/>
          <w:bCs/>
          <w:sz w:val="24"/>
          <w:szCs w:val="24"/>
        </w:rPr>
        <w:t>pras; ” valor atualizado em 2025 para R$ 62.725,59</w:t>
      </w:r>
      <w:r w:rsidRPr="001B726E">
        <w:rPr>
          <w:rFonts w:ascii="Arial Narrow" w:hAnsi="Arial Narrow" w:cs="Times New Roman"/>
          <w:bCs/>
          <w:sz w:val="24"/>
          <w:szCs w:val="24"/>
        </w:rPr>
        <w:t xml:space="preserve"> (</w:t>
      </w:r>
      <w:r w:rsidR="00901559">
        <w:rPr>
          <w:rFonts w:ascii="Arial Narrow" w:hAnsi="Arial Narrow" w:cs="Times New Roman"/>
          <w:bCs/>
          <w:sz w:val="24"/>
          <w:szCs w:val="24"/>
        </w:rPr>
        <w:t>sessenta e dois mil, setecentos e vinte cinco reis e cinquenta nove centavos</w:t>
      </w:r>
      <w:r w:rsidRPr="001B726E">
        <w:rPr>
          <w:rFonts w:ascii="Arial Narrow" w:hAnsi="Arial Narrow" w:cs="Times New Roman"/>
          <w:bCs/>
          <w:sz w:val="24"/>
          <w:szCs w:val="24"/>
        </w:rPr>
        <w:t>).</w:t>
      </w:r>
    </w:p>
    <w:p w14:paraId="08C91FA9" w14:textId="77777777" w:rsidR="000E305C" w:rsidRPr="001C7FA7" w:rsidRDefault="000E305C" w:rsidP="000E305C">
      <w:pPr>
        <w:ind w:left="-502"/>
        <w:jc w:val="both"/>
        <w:rPr>
          <w:rFonts w:ascii="Arial Narrow" w:hAnsi="Arial Narrow" w:cs="Times New Roman"/>
          <w:b/>
          <w:sz w:val="24"/>
          <w:szCs w:val="24"/>
          <w:u w:val="single"/>
        </w:rPr>
      </w:pPr>
      <w:r w:rsidRPr="001C7FA7">
        <w:rPr>
          <w:rFonts w:ascii="Arial Narrow" w:hAnsi="Arial Narrow" w:cs="Times New Roman"/>
          <w:b/>
          <w:sz w:val="24"/>
          <w:szCs w:val="24"/>
          <w:u w:val="single"/>
        </w:rPr>
        <w:t>5. REQUISITOS DA CONTRATAÇÃO</w:t>
      </w:r>
    </w:p>
    <w:p w14:paraId="26D05543" w14:textId="77777777" w:rsidR="000E305C" w:rsidRPr="00BB58E5" w:rsidRDefault="000E305C" w:rsidP="000E305C">
      <w:pPr>
        <w:ind w:left="-502"/>
        <w:jc w:val="both"/>
        <w:rPr>
          <w:rFonts w:ascii="Arial Narrow" w:hAnsi="Arial Narrow" w:cs="Times New Roman"/>
          <w:color w:val="000000" w:themeColor="text1"/>
          <w:sz w:val="24"/>
          <w:szCs w:val="24"/>
        </w:rPr>
      </w:pPr>
      <w:r w:rsidRPr="00BB58E5">
        <w:rPr>
          <w:rFonts w:ascii="Arial Narrow" w:hAnsi="Arial Narrow" w:cs="Times New Roman"/>
          <w:color w:val="000000" w:themeColor="text1"/>
          <w:sz w:val="24"/>
          <w:szCs w:val="24"/>
        </w:rPr>
        <w:t>5.1. Além das condições constantes neste Termo de Referência, os requisitos da contratação abrangem o seguinte:</w:t>
      </w:r>
    </w:p>
    <w:p w14:paraId="2163AE07" w14:textId="258E4768" w:rsidR="000E305C" w:rsidRDefault="000E305C" w:rsidP="000E305C">
      <w:pPr>
        <w:ind w:left="-502"/>
        <w:jc w:val="both"/>
        <w:rPr>
          <w:rFonts w:ascii="Arial Narrow" w:hAnsi="Arial Narrow" w:cs="Times New Roman"/>
          <w:color w:val="000000" w:themeColor="text1"/>
          <w:sz w:val="24"/>
          <w:szCs w:val="24"/>
        </w:rPr>
      </w:pPr>
      <w:r w:rsidRPr="00BB58E5">
        <w:rPr>
          <w:rFonts w:ascii="Arial Narrow" w:hAnsi="Arial Narrow" w:cs="Times New Roman"/>
          <w:color w:val="000000" w:themeColor="text1"/>
          <w:sz w:val="24"/>
          <w:szCs w:val="24"/>
        </w:rPr>
        <w:t xml:space="preserve">5.2.  A aquisição das peças, será de </w:t>
      </w:r>
      <w:r w:rsidR="00901559">
        <w:rPr>
          <w:rFonts w:ascii="Arial Narrow" w:hAnsi="Arial Narrow" w:cs="Times New Roman"/>
          <w:color w:val="000000" w:themeColor="text1"/>
          <w:sz w:val="24"/>
          <w:szCs w:val="24"/>
        </w:rPr>
        <w:t>forma imediata, sendo entregue no Pátio da antiga Prefeitura de Pratinha-MG.</w:t>
      </w:r>
      <w:r w:rsidRPr="00BB58E5">
        <w:rPr>
          <w:rFonts w:ascii="Arial Narrow" w:hAnsi="Arial Narrow" w:cs="Times New Roman"/>
          <w:color w:val="000000" w:themeColor="text1"/>
          <w:sz w:val="24"/>
          <w:szCs w:val="24"/>
        </w:rPr>
        <w:t xml:space="preserve"> </w:t>
      </w:r>
    </w:p>
    <w:p w14:paraId="5E562411" w14:textId="29B27E5D" w:rsidR="00901559" w:rsidRDefault="00901559" w:rsidP="000E305C">
      <w:pPr>
        <w:ind w:left="-502"/>
        <w:jc w:val="both"/>
        <w:rPr>
          <w:rFonts w:ascii="Arial Narrow" w:hAnsi="Arial Narrow" w:cs="Times New Roman"/>
          <w:color w:val="000000" w:themeColor="text1"/>
          <w:sz w:val="24"/>
          <w:szCs w:val="24"/>
        </w:rPr>
      </w:pPr>
    </w:p>
    <w:p w14:paraId="06AFFC7B" w14:textId="47863F84" w:rsidR="00901559" w:rsidRPr="00827264" w:rsidRDefault="00901559" w:rsidP="00827264">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5.3. Os materiais são para uso da roçadeira da marca Sthil, já adquirida pelo Departamento, por isso </w:t>
      </w:r>
      <w:r w:rsidR="00827264">
        <w:rPr>
          <w:rFonts w:ascii="Arial Narrow" w:hAnsi="Arial Narrow" w:cs="Times New Roman"/>
          <w:color w:val="000000" w:themeColor="text1"/>
          <w:sz w:val="24"/>
          <w:szCs w:val="24"/>
        </w:rPr>
        <w:t xml:space="preserve">os seus acessórios devem ser compatíveis com a marca. </w:t>
      </w:r>
    </w:p>
    <w:p w14:paraId="08180F59" w14:textId="0BC7AFCD" w:rsidR="000E305C" w:rsidRPr="001C7FA7" w:rsidRDefault="000E305C" w:rsidP="000E305C">
      <w:pPr>
        <w:pStyle w:val="Corpodetexto"/>
        <w:ind w:left="-567"/>
        <w:rPr>
          <w:rFonts w:ascii="Arial Narrow" w:hAnsi="Arial Narrow" w:cs="Times New Roman"/>
          <w:b/>
          <w:u w:val="single"/>
        </w:rPr>
      </w:pPr>
      <w:r w:rsidRPr="001C7FA7">
        <w:rPr>
          <w:rFonts w:ascii="Arial Narrow" w:hAnsi="Arial Narrow" w:cs="Times New Roman"/>
          <w:b/>
          <w:u w:val="single"/>
        </w:rPr>
        <w:t>6.DA HABILITAÇÃO</w:t>
      </w:r>
    </w:p>
    <w:p w14:paraId="1E1183C7" w14:textId="77777777" w:rsidR="000E305C" w:rsidRPr="001C7FA7" w:rsidRDefault="000E305C" w:rsidP="000E305C">
      <w:pPr>
        <w:pStyle w:val="Corpodetexto"/>
        <w:ind w:left="-567"/>
        <w:rPr>
          <w:rFonts w:ascii="Arial Narrow" w:hAnsi="Arial Narrow" w:cs="Times New Roman"/>
          <w:b/>
          <w:u w:val="single"/>
        </w:rPr>
      </w:pPr>
    </w:p>
    <w:p w14:paraId="20F936D9" w14:textId="77777777" w:rsidR="000E305C" w:rsidRPr="004A3751" w:rsidRDefault="000E305C" w:rsidP="000E305C">
      <w:pPr>
        <w:pStyle w:val="Corpodetexto"/>
        <w:ind w:left="-567"/>
        <w:rPr>
          <w:rFonts w:ascii="Arial Narrow" w:hAnsi="Arial Narrow" w:cs="Times New Roman"/>
          <w:bCs/>
          <w:color w:val="000000" w:themeColor="text1"/>
        </w:rPr>
      </w:pPr>
      <w:r w:rsidRPr="004A3751">
        <w:rPr>
          <w:rFonts w:ascii="Arial Narrow" w:hAnsi="Arial Narrow" w:cs="Times New Roman"/>
          <w:bCs/>
          <w:color w:val="000000" w:themeColor="text1"/>
        </w:rPr>
        <w:t>6.1. Para a habilitação do fornecedor mais bem classificado serão exigidas, exclusivamente, as condições de que dispõe a Lei nº 14.133/2021, de acordo com o Art. 70:</w:t>
      </w:r>
    </w:p>
    <w:p w14:paraId="13B9D63C" w14:textId="77777777" w:rsidR="000E305C" w:rsidRPr="004A3751" w:rsidRDefault="000E305C" w:rsidP="000E305C">
      <w:pPr>
        <w:pStyle w:val="Corpodetexto"/>
        <w:ind w:left="-567"/>
        <w:rPr>
          <w:rFonts w:ascii="Arial Narrow" w:hAnsi="Arial Narrow" w:cs="Times New Roman"/>
          <w:bCs/>
          <w:color w:val="000000" w:themeColor="text1"/>
        </w:rPr>
      </w:pPr>
    </w:p>
    <w:p w14:paraId="5B5C8680" w14:textId="77777777" w:rsidR="000E305C" w:rsidRDefault="000E305C" w:rsidP="000E305C">
      <w:pPr>
        <w:pStyle w:val="Corpodetexto"/>
        <w:tabs>
          <w:tab w:val="left" w:pos="4830"/>
        </w:tabs>
        <w:ind w:left="-567"/>
        <w:rPr>
          <w:rFonts w:ascii="Arial Narrow" w:hAnsi="Arial Narrow" w:cs="Times New Roman"/>
          <w:bCs/>
        </w:rPr>
      </w:pPr>
      <w:r w:rsidRPr="004A3751">
        <w:rPr>
          <w:rFonts w:ascii="Arial Narrow" w:hAnsi="Arial Narrow" w:cs="Times New Roman"/>
          <w:bCs/>
          <w:color w:val="000000" w:themeColor="text1"/>
        </w:rPr>
        <w:t>6.1.2 Contrato Social e documentos dos representantes</w:t>
      </w:r>
      <w:r w:rsidRPr="001B726E">
        <w:rPr>
          <w:rFonts w:ascii="Arial Narrow" w:hAnsi="Arial Narrow" w:cs="Times New Roman"/>
          <w:bCs/>
          <w:color w:val="FF0000"/>
        </w:rPr>
        <w:t>.</w:t>
      </w:r>
      <w:r>
        <w:rPr>
          <w:rFonts w:ascii="Arial Narrow" w:hAnsi="Arial Narrow" w:cs="Times New Roman"/>
          <w:bCs/>
        </w:rPr>
        <w:tab/>
      </w:r>
    </w:p>
    <w:p w14:paraId="1CD74E50" w14:textId="2BD36F4A" w:rsidR="000E305C" w:rsidRDefault="000E305C" w:rsidP="00B16143">
      <w:pPr>
        <w:pStyle w:val="Corpodetexto"/>
        <w:ind w:left="0"/>
        <w:rPr>
          <w:rFonts w:ascii="Arial Narrow" w:hAnsi="Arial Narrow" w:cs="Times New Roman"/>
          <w:bCs/>
        </w:rPr>
      </w:pPr>
    </w:p>
    <w:p w14:paraId="0AE414C7" w14:textId="77777777" w:rsidR="000E305C" w:rsidRDefault="000E305C" w:rsidP="000E305C">
      <w:pPr>
        <w:pStyle w:val="Corpodetexto"/>
        <w:ind w:left="-567"/>
        <w:rPr>
          <w:rFonts w:ascii="Arial Narrow" w:hAnsi="Arial Narrow" w:cs="Times New Roman"/>
          <w:b/>
          <w:color w:val="000000" w:themeColor="text1"/>
          <w:u w:val="single"/>
        </w:rPr>
      </w:pPr>
      <w:r w:rsidRPr="001C7FA7">
        <w:rPr>
          <w:rFonts w:ascii="Arial Narrow" w:hAnsi="Arial Narrow" w:cs="Times New Roman"/>
          <w:b/>
          <w:color w:val="000000" w:themeColor="text1"/>
          <w:u w:val="single"/>
        </w:rPr>
        <w:t>7-DA PROPOSTA</w:t>
      </w:r>
    </w:p>
    <w:p w14:paraId="6AFDD53B" w14:textId="77777777" w:rsidR="000E305C" w:rsidRDefault="000E305C" w:rsidP="000E305C">
      <w:pPr>
        <w:pStyle w:val="Corpodetexto"/>
        <w:ind w:left="-567"/>
        <w:rPr>
          <w:rFonts w:ascii="Arial Narrow" w:hAnsi="Arial Narrow" w:cs="Times New Roman"/>
          <w:b/>
          <w:color w:val="000000" w:themeColor="text1"/>
          <w:u w:val="single"/>
        </w:rPr>
      </w:pPr>
    </w:p>
    <w:p w14:paraId="0BA1DCBB" w14:textId="34CDB07C" w:rsidR="00901559" w:rsidRDefault="000E305C" w:rsidP="00901559">
      <w:pPr>
        <w:pStyle w:val="Corpodetexto"/>
        <w:ind w:left="-567"/>
        <w:rPr>
          <w:rFonts w:ascii="Arial Narrow" w:hAnsi="Arial Narrow" w:cs="Times New Roman"/>
          <w:color w:val="000000" w:themeColor="text1"/>
        </w:rPr>
      </w:pPr>
      <w:r w:rsidRPr="001C7FA7">
        <w:rPr>
          <w:rFonts w:ascii="Arial Narrow" w:hAnsi="Arial Narrow" w:cs="Times New Roman"/>
          <w:color w:val="000000" w:themeColor="text1"/>
        </w:rPr>
        <w:t>7.1. Encerrada a etapa de aceitação das propostas, o (a) Agente de Contratação examinará a proposta classificada em primeiro lugar quanto à adequação ao objeto e à compatibilidade do preço em relação ao máximo estipulado para contratação neste Edital e neste Anexo.</w:t>
      </w:r>
    </w:p>
    <w:p w14:paraId="51F85DC3" w14:textId="77777777" w:rsidR="00901559" w:rsidRDefault="00901559" w:rsidP="00901559">
      <w:pPr>
        <w:pStyle w:val="Corpodetexto"/>
        <w:ind w:left="-567"/>
        <w:rPr>
          <w:rFonts w:ascii="Arial Narrow" w:hAnsi="Arial Narrow" w:cs="Times New Roman"/>
          <w:color w:val="000000" w:themeColor="text1"/>
        </w:rPr>
      </w:pPr>
    </w:p>
    <w:p w14:paraId="160658C0" w14:textId="4EEA3FE4" w:rsidR="000E305C"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7.2. O critério de julgamento será o de </w:t>
      </w:r>
      <w:r w:rsidRPr="001C7FA7">
        <w:rPr>
          <w:rFonts w:ascii="Arial Narrow" w:hAnsi="Arial Narrow" w:cs="Times New Roman"/>
          <w:b/>
          <w:color w:val="000000" w:themeColor="text1"/>
          <w:sz w:val="24"/>
          <w:szCs w:val="24"/>
        </w:rPr>
        <w:t>MENOR PREÇO POR ITEM</w:t>
      </w:r>
      <w:r w:rsidRPr="001C7FA7">
        <w:rPr>
          <w:rFonts w:ascii="Arial Narrow" w:hAnsi="Arial Narrow" w:cs="Times New Roman"/>
          <w:color w:val="000000" w:themeColor="text1"/>
          <w:sz w:val="24"/>
          <w:szCs w:val="24"/>
        </w:rPr>
        <w:t>, desde que observadas as especificações e demais condições estabelecidas neste Edital e neste Anexo.</w:t>
      </w:r>
    </w:p>
    <w:p w14:paraId="527916BA" w14:textId="1F48D9FA" w:rsidR="00B7258B" w:rsidRDefault="000E305C" w:rsidP="00901559">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7.3. A proposta de preços deverá ser enviada para o e-mail: </w:t>
      </w:r>
      <w:hyperlink r:id="rId8" w:history="1">
        <w:r w:rsidRPr="001C7FA7">
          <w:rPr>
            <w:rStyle w:val="Hyperlink"/>
            <w:rFonts w:ascii="Arial Narrow" w:eastAsia="Arial MT" w:hAnsi="Arial Narrow" w:cs="Arial MT"/>
            <w:sz w:val="24"/>
            <w:szCs w:val="24"/>
            <w:lang w:val="pt-PT"/>
          </w:rPr>
          <w:t>pratinhacompras@terra.com.br</w:t>
        </w:r>
      </w:hyperlink>
      <w:r w:rsidRPr="001C7FA7">
        <w:rPr>
          <w:rFonts w:ascii="Arial Narrow" w:hAnsi="Arial Narrow" w:cs="Times New Roman"/>
          <w:color w:val="000000" w:themeColor="text1"/>
          <w:sz w:val="24"/>
          <w:szCs w:val="24"/>
        </w:rPr>
        <w:t xml:space="preserve"> e será considerada válida aquelas que  contém as seg</w:t>
      </w:r>
      <w:r w:rsidR="00901559">
        <w:rPr>
          <w:rFonts w:ascii="Arial Narrow" w:hAnsi="Arial Narrow" w:cs="Times New Roman"/>
          <w:color w:val="000000" w:themeColor="text1"/>
          <w:sz w:val="24"/>
          <w:szCs w:val="24"/>
        </w:rPr>
        <w:t>uintes informações obrigatórias</w:t>
      </w:r>
    </w:p>
    <w:p w14:paraId="3BCCC7A9" w14:textId="326B1E60"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Razão Social;</w:t>
      </w:r>
    </w:p>
    <w:p w14:paraId="3A1462A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Endereço completo;</w:t>
      </w:r>
    </w:p>
    <w:p w14:paraId="3B198CB7"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CNPJ;</w:t>
      </w:r>
    </w:p>
    <w:p w14:paraId="5E381F7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Valor proposto;</w:t>
      </w:r>
    </w:p>
    <w:p w14:paraId="2A1C3A6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e) Telefone de contato;</w:t>
      </w:r>
    </w:p>
    <w:p w14:paraId="17F8516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f) Assinatura do responsável e carimbo da empresa; </w:t>
      </w:r>
    </w:p>
    <w:p w14:paraId="2C580F8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7.4. Será desclassificada a proposta ou o lance vencedor:</w:t>
      </w:r>
    </w:p>
    <w:p w14:paraId="4957599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que não atenderem às exigências contidas no objeto desta licitação;</w:t>
      </w:r>
    </w:p>
    <w:p w14:paraId="3716047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que contiverem opções de preços alternativos;</w:t>
      </w:r>
    </w:p>
    <w:p w14:paraId="62B67C6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que forem omissas em pontos essenciais, de modo a ensejar dúvidas, ou que se oponham a qualquer dispositivo legal vigente;</w:t>
      </w:r>
    </w:p>
    <w:p w14:paraId="0DCEA10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que não atenderem aos requisitos do item 5 deste edital;</w:t>
      </w:r>
    </w:p>
    <w:p w14:paraId="4B056DA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e) que apresentar preço final superior ao preço máximo fixado, ou que apresentar preço manifestamente inexequível.</w:t>
      </w:r>
    </w:p>
    <w:p w14:paraId="2D2F458A" w14:textId="77777777" w:rsidR="00827264"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7.5.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w:t>
      </w:r>
    </w:p>
    <w:p w14:paraId="49591292" w14:textId="77777777" w:rsidR="00827264" w:rsidRDefault="00827264" w:rsidP="00827264">
      <w:pPr>
        <w:ind w:left="-502"/>
        <w:jc w:val="both"/>
        <w:rPr>
          <w:rFonts w:ascii="Arial Narrow" w:hAnsi="Arial Narrow" w:cs="Times New Roman"/>
          <w:color w:val="000000" w:themeColor="text1"/>
          <w:sz w:val="24"/>
          <w:szCs w:val="24"/>
        </w:rPr>
      </w:pPr>
    </w:p>
    <w:p w14:paraId="54216FBE" w14:textId="098B8AD0" w:rsidR="00901559" w:rsidRDefault="000E305C" w:rsidP="00827264">
      <w:pPr>
        <w:ind w:left="-502"/>
        <w:jc w:val="both"/>
        <w:rPr>
          <w:rFonts w:ascii="Arial Narrow" w:hAnsi="Arial Narrow" w:cs="Times New Roman"/>
          <w:color w:val="000000" w:themeColor="text1"/>
          <w:sz w:val="24"/>
          <w:szCs w:val="24"/>
        </w:rPr>
      </w:pPr>
      <w:proofErr w:type="gramStart"/>
      <w:r w:rsidRPr="001C7FA7">
        <w:rPr>
          <w:rFonts w:ascii="Arial Narrow" w:hAnsi="Arial Narrow" w:cs="Times New Roman"/>
          <w:color w:val="000000" w:themeColor="text1"/>
          <w:sz w:val="24"/>
          <w:szCs w:val="24"/>
        </w:rPr>
        <w:t>exceto</w:t>
      </w:r>
      <w:proofErr w:type="gramEnd"/>
      <w:r w:rsidRPr="001C7FA7">
        <w:rPr>
          <w:rFonts w:ascii="Arial Narrow" w:hAnsi="Arial Narrow" w:cs="Times New Roman"/>
          <w:color w:val="000000" w:themeColor="text1"/>
          <w:sz w:val="24"/>
          <w:szCs w:val="24"/>
        </w:rPr>
        <w:t xml:space="preserve"> quando se referirem a materiais e instalações de propriedade do (a) próprio (a) licitante, para os quais ele (a) renuncie a parcela </w:t>
      </w:r>
      <w:r w:rsidR="00827264">
        <w:rPr>
          <w:rFonts w:ascii="Arial Narrow" w:hAnsi="Arial Narrow" w:cs="Times New Roman"/>
          <w:color w:val="000000" w:themeColor="text1"/>
          <w:sz w:val="24"/>
          <w:szCs w:val="24"/>
        </w:rPr>
        <w:t>ou à totalidade da remuneração.</w:t>
      </w:r>
    </w:p>
    <w:p w14:paraId="55349B4D" w14:textId="4031DE14"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7.6. A inexequibilidade dos valores referentes a itens isolados da planilha a ser apresentada junto com a proposta, desde que não contrariem instrumentos legais, não caracteriza motivo suficiente para a desclassificação da proposta.</w:t>
      </w:r>
    </w:p>
    <w:p w14:paraId="5E36B50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7.7. Se houver indícios de inexequibilidade da proposta de preço, ou em caso da necessidade de esclarecimentos complementares, poderá ser efetuada diligência, na forma do § 2º do art. 59 da Lei n. º 14.133/2021, para efeito de comprovação de sua exequibilidade, podendo-se adotar, dentre outros, os seguintes procedimentos:</w:t>
      </w:r>
    </w:p>
    <w:p w14:paraId="73CCE35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questionamentos junto ao (a) proponente para a apresentação de justificativas e comprovações em relação aos custos com indícios de inexequibilidade;</w:t>
      </w:r>
    </w:p>
    <w:p w14:paraId="43F86027" w14:textId="72921974" w:rsidR="004D59A2"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pesquisas em órgãos públicos ou e</w:t>
      </w:r>
      <w:r w:rsidR="00710225">
        <w:rPr>
          <w:rFonts w:ascii="Arial Narrow" w:hAnsi="Arial Narrow" w:cs="Times New Roman"/>
          <w:color w:val="000000" w:themeColor="text1"/>
          <w:sz w:val="24"/>
          <w:szCs w:val="24"/>
        </w:rPr>
        <w:t>mpresas privadas;</w:t>
      </w:r>
    </w:p>
    <w:p w14:paraId="74BAE8A5" w14:textId="6AA7D738" w:rsidR="000E305C"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c) verificação de outros contratos que </w:t>
      </w:r>
      <w:proofErr w:type="gramStart"/>
      <w:r w:rsidRPr="001C7FA7">
        <w:rPr>
          <w:rFonts w:ascii="Arial Narrow" w:hAnsi="Arial Narrow" w:cs="Times New Roman"/>
          <w:color w:val="000000" w:themeColor="text1"/>
          <w:sz w:val="24"/>
          <w:szCs w:val="24"/>
        </w:rPr>
        <w:t>o(</w:t>
      </w:r>
      <w:proofErr w:type="gramEnd"/>
      <w:r w:rsidRPr="001C7FA7">
        <w:rPr>
          <w:rFonts w:ascii="Arial Narrow" w:hAnsi="Arial Narrow" w:cs="Times New Roman"/>
          <w:color w:val="000000" w:themeColor="text1"/>
          <w:sz w:val="24"/>
          <w:szCs w:val="24"/>
        </w:rPr>
        <w:t>a) proponente mantenha com a Administração ou com a iniciativa privada;</w:t>
      </w:r>
    </w:p>
    <w:p w14:paraId="15CA1774"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pesquisa de preço com CONTRATADA dos insumos utilizados;</w:t>
      </w:r>
    </w:p>
    <w:p w14:paraId="701F399C" w14:textId="2CBA7C7D" w:rsidR="00710225" w:rsidRDefault="000E305C" w:rsidP="00901559">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e) verificação de notas fiscais de serviços prestados pelo (a) proponente;</w:t>
      </w:r>
    </w:p>
    <w:p w14:paraId="66441322" w14:textId="69E77924"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f) consultas às Secretarias de Fazenda Federal, distrital, estadual ou Municipal;</w:t>
      </w:r>
    </w:p>
    <w:p w14:paraId="5C9EF74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g) análise de soluções técnicas escolhidas e/ou condições excepcionalmente favoráveis que a proponente   disponha para a prestação dos serviços;</w:t>
      </w:r>
    </w:p>
    <w:p w14:paraId="59828A7B"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h) demais verificações que porventura se fizerem necessárias.</w:t>
      </w:r>
    </w:p>
    <w:p w14:paraId="0007896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7.8. Não havendo a comprovação da exequibilidade da proposta, esta será desclassificada.</w:t>
      </w:r>
    </w:p>
    <w:p w14:paraId="3C2EB31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7.9. Qualquer interessado poderá requerer que se realizem diligências para aferir a exequibilidade e a legalidade das propostas, devendo apresentar as provas ou os indícios que fundamentam a suspeita.</w:t>
      </w:r>
    </w:p>
    <w:p w14:paraId="6698890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7.10.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14:paraId="04CE2166" w14:textId="5AD819B3"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7.11. O (A) Agente de Contratação poderá convocar o (a) licitante para enviar documento digital complementar, por meio de </w:t>
      </w:r>
      <w:r w:rsidR="00B16143" w:rsidRPr="001C7FA7">
        <w:rPr>
          <w:rFonts w:ascii="Arial Narrow" w:hAnsi="Arial Narrow" w:cs="Times New Roman"/>
          <w:color w:val="000000" w:themeColor="text1"/>
          <w:sz w:val="24"/>
          <w:szCs w:val="24"/>
        </w:rPr>
        <w:t>e-mail</w:t>
      </w:r>
      <w:r w:rsidRPr="001C7FA7">
        <w:rPr>
          <w:rFonts w:ascii="Arial Narrow" w:hAnsi="Arial Narrow" w:cs="Times New Roman"/>
          <w:color w:val="000000" w:themeColor="text1"/>
          <w:sz w:val="24"/>
          <w:szCs w:val="24"/>
        </w:rPr>
        <w:t xml:space="preserve"> (pratinhacompras@terra.com.br), no prazo de 01 (um) dia útil, sob pena de não aceitação da proposta.</w:t>
      </w:r>
    </w:p>
    <w:p w14:paraId="72E3F49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7.12. O prazo estabelecido poderá ser prorrogado pelo (a) Agente de Contratação por solicitação escrita e justificada do (a) licitante, formulada antes de findo o prazo, e formalmente aceita pelo (a) Agente de Contratação.</w:t>
      </w:r>
    </w:p>
    <w:p w14:paraId="7C10D542" w14:textId="77777777" w:rsidR="00827264"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w:t>
      </w:r>
    </w:p>
    <w:p w14:paraId="0D8F1E3C" w14:textId="77777777" w:rsidR="00827264" w:rsidRDefault="00827264" w:rsidP="00827264">
      <w:pPr>
        <w:ind w:left="-502"/>
        <w:jc w:val="both"/>
        <w:rPr>
          <w:rFonts w:ascii="Arial Narrow" w:hAnsi="Arial Narrow" w:cs="Times New Roman"/>
          <w:color w:val="000000" w:themeColor="text1"/>
          <w:sz w:val="24"/>
          <w:szCs w:val="24"/>
        </w:rPr>
      </w:pPr>
    </w:p>
    <w:p w14:paraId="2E2AF09D" w14:textId="01113E49" w:rsidR="000E305C"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7.13. Dentre os documentos passíveis de solicitação pelo(a) Agente de Contratação, destacam- se os que contenham as características do material ofertado, tais como marca, modelo, tipo, fabricante e procedência, além de outras informações pertinentes, a exemplo de catálogos, folhetos ou propostas, encaminhados por meio de e-mail, ou, se for</w:t>
      </w:r>
      <w:r w:rsidRPr="001C7FA7">
        <w:rPr>
          <w:rFonts w:ascii="Arial Narrow" w:hAnsi="Arial Narrow" w:cs="Times New Roman"/>
          <w:sz w:val="24"/>
          <w:szCs w:val="24"/>
        </w:rPr>
        <w:t xml:space="preserve"> o caso, por outro meio e </w:t>
      </w:r>
      <w:r w:rsidRPr="001C7FA7">
        <w:rPr>
          <w:rFonts w:ascii="Arial Narrow" w:hAnsi="Arial Narrow" w:cs="Times New Roman"/>
          <w:color w:val="000000" w:themeColor="text1"/>
          <w:sz w:val="24"/>
          <w:szCs w:val="24"/>
        </w:rPr>
        <w:t>prazo indicados pelo(a) Agente de Contratação, sem prejuízo do seu ulterior envio pelo Sistema Eletrônico, sob pena de não aceitação da proposta.</w:t>
      </w:r>
    </w:p>
    <w:p w14:paraId="1DBC9817"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7.14. Nas hipóteses em que o (a) Agente de Contratação não aceitar a proposta e passar à subsequente, poderá negociar com o (a) licitante para que seja obtido preço melhor.</w:t>
      </w:r>
    </w:p>
    <w:p w14:paraId="67235C5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7.15. Nos itens não exclusivos para a participação de microempresas e empresas de pequeno porte, sempre que a proposta não for aceita, e antes de o (a) Agente de Contratação passar à subsequente, haverá nova verificação, pelo Sistema, da eventual ocorrência do empate ficto, previsto nos artigos 44 e 45 da LC nº 123, de 2006, seguindo-se a disciplina antes estabelecida, se for o caso.</w:t>
      </w:r>
    </w:p>
    <w:p w14:paraId="17C54463" w14:textId="77E53F39" w:rsidR="004D59A2"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7.16. Encerrada a análise quanto à aceitação da proposta, o (a) Agente de Contratação verificará a habilitação do (a) licitante, obs</w:t>
      </w:r>
      <w:r w:rsidR="00710225">
        <w:rPr>
          <w:rFonts w:ascii="Arial Narrow" w:hAnsi="Arial Narrow" w:cs="Times New Roman"/>
          <w:color w:val="000000" w:themeColor="text1"/>
          <w:sz w:val="24"/>
          <w:szCs w:val="24"/>
        </w:rPr>
        <w:t>ervado o disposto neste Edital.</w:t>
      </w:r>
    </w:p>
    <w:p w14:paraId="4912A92A" w14:textId="1829D461" w:rsidR="000E305C"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7.17. Encerrada a análise quanto à aceitação da proposta, o (a) Agente de Contratação verificará a habilitação do (a) licitante, observado o disposto neste Edital.</w:t>
      </w:r>
    </w:p>
    <w:p w14:paraId="06E0E254" w14:textId="7B9FE1BD" w:rsidR="00710225" w:rsidRDefault="000E305C" w:rsidP="00901559">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7.18. Após o Prazo para envio de Propostas, caso não haja interessados, a Administração poderá utilizar as cotações iniciais de levantamento de preços para definição do menor valor a ser contratado;</w:t>
      </w:r>
    </w:p>
    <w:p w14:paraId="2783C937" w14:textId="30B7666B"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7.19. Na hipótese do item 7.17, o Agente de contratação ou equipe de apoio poderá negociar os valores diretamente com o Fornecedor detentor da menor proposta e solicitar documentação para habilitação, caso haja interesse do mesmo;</w:t>
      </w:r>
    </w:p>
    <w:p w14:paraId="05CB051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7.20. Após encerrada a fase análise das propostas/habilitação o agente de contratação, examinara as propostas apresentadas, comparando-as com as propostas obtidas na fase interna desta Dispensa.</w:t>
      </w:r>
    </w:p>
    <w:p w14:paraId="588E3EF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7.21. Da analise lavra-se Ata da sessão indicando as propostas obtidas via e-mail, qual dever ser publicada no diário oficial do município AMM.</w:t>
      </w:r>
    </w:p>
    <w:p w14:paraId="6412186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7.22. Após divulgado o resultado da dispensa, caber recurso administrativo nos termos do Art. 165 da Lei 14.133/21, devendo recorrente envia as razões no prazo Até 03 (três) dias úteis anteriores à data fixada para a abertura da sessão pública, qualquer pessoa, física ou jurídica, poderá impugnar os termos deste Edital, mediante petição. </w:t>
      </w:r>
    </w:p>
    <w:p w14:paraId="253F8B6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7.23.</w:t>
      </w:r>
      <w:r w:rsidRPr="001C7FA7">
        <w:rPr>
          <w:rFonts w:ascii="Arial Narrow" w:hAnsi="Arial Narrow" w:cs="Times New Roman"/>
          <w:b/>
          <w:color w:val="000000" w:themeColor="text1"/>
          <w:sz w:val="24"/>
          <w:szCs w:val="24"/>
        </w:rPr>
        <w:t xml:space="preserve"> A impugnação deverá ser realizada, por forma eletrônica, obrigatoriamente através do e-mail: </w:t>
      </w:r>
      <w:hyperlink r:id="rId9" w:history="1">
        <w:r w:rsidRPr="001C7FA7">
          <w:rPr>
            <w:rStyle w:val="Hyperlink"/>
            <w:rFonts w:ascii="Arial Narrow" w:eastAsia="Arial MT" w:hAnsi="Arial Narrow" w:cs="Times New Roman"/>
            <w:sz w:val="24"/>
            <w:szCs w:val="24"/>
            <w:lang w:val="pt-PT"/>
          </w:rPr>
          <w:t>pratinhacompras@terra.com.br</w:t>
        </w:r>
      </w:hyperlink>
      <w:r w:rsidRPr="001C7FA7">
        <w:rPr>
          <w:rStyle w:val="Hyperlink"/>
          <w:rFonts w:ascii="Arial Narrow" w:eastAsia="Arial MT" w:hAnsi="Arial Narrow"/>
          <w:sz w:val="24"/>
          <w:szCs w:val="24"/>
          <w:lang w:val="pt-PT"/>
        </w:rPr>
        <w:t xml:space="preserve"> ou </w:t>
      </w:r>
      <w:hyperlink r:id="rId10" w:history="1">
        <w:r w:rsidRPr="001C7FA7">
          <w:rPr>
            <w:rStyle w:val="Hyperlink"/>
            <w:rFonts w:ascii="Arial Narrow" w:eastAsia="Arial MT" w:hAnsi="Arial Narrow" w:cs="Times New Roman"/>
            <w:sz w:val="24"/>
            <w:szCs w:val="24"/>
            <w:lang w:val="pt-PT"/>
          </w:rPr>
          <w:t>licitacao@pratinha.mg.gov.br</w:t>
        </w:r>
      </w:hyperlink>
      <w:r w:rsidRPr="001C7FA7">
        <w:rPr>
          <w:rFonts w:ascii="Arial Narrow" w:hAnsi="Arial Narrow" w:cs="Times New Roman"/>
          <w:color w:val="000000" w:themeColor="text1"/>
          <w:sz w:val="24"/>
          <w:szCs w:val="24"/>
        </w:rPr>
        <w:t xml:space="preserve">  .</w:t>
      </w:r>
    </w:p>
    <w:p w14:paraId="11D4A42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7.24. A impugnação não possui efeito suspensivo e caberá ao (a) Agente (a), auxiliado (a) pelos responsáveis pela elaboração deste Edital e dos seus Anexos, decidir sobre a impugnação e</w:t>
      </w:r>
      <w:r>
        <w:rPr>
          <w:rFonts w:ascii="Arial Narrow" w:hAnsi="Arial Narrow" w:cs="Times New Roman"/>
          <w:color w:val="000000" w:themeColor="text1"/>
          <w:sz w:val="24"/>
          <w:szCs w:val="24"/>
        </w:rPr>
        <w:t xml:space="preserve"> </w:t>
      </w:r>
      <w:r w:rsidRPr="001C7FA7">
        <w:rPr>
          <w:rFonts w:ascii="Arial Narrow" w:hAnsi="Arial Narrow" w:cs="Times New Roman"/>
          <w:color w:val="000000" w:themeColor="text1"/>
          <w:sz w:val="24"/>
          <w:szCs w:val="24"/>
        </w:rPr>
        <w:t>divulgar em sítio eletrônico oficial no prazo de até 3 (três) dias úteis, limitado ao último dia útil anterior à data da abertura do certame.</w:t>
      </w:r>
    </w:p>
    <w:p w14:paraId="17B0280E" w14:textId="77777777" w:rsidR="00827264" w:rsidRDefault="00827264" w:rsidP="000E305C">
      <w:pPr>
        <w:ind w:left="-502"/>
        <w:jc w:val="both"/>
        <w:rPr>
          <w:rFonts w:ascii="Arial Narrow" w:hAnsi="Arial Narrow" w:cs="Times New Roman"/>
          <w:color w:val="000000" w:themeColor="text1"/>
          <w:sz w:val="24"/>
          <w:szCs w:val="24"/>
        </w:rPr>
      </w:pPr>
    </w:p>
    <w:p w14:paraId="2339EC1D" w14:textId="77777777" w:rsidR="00827264" w:rsidRDefault="00827264" w:rsidP="000E305C">
      <w:pPr>
        <w:ind w:left="-502"/>
        <w:jc w:val="both"/>
        <w:rPr>
          <w:rFonts w:ascii="Arial Narrow" w:hAnsi="Arial Narrow" w:cs="Times New Roman"/>
          <w:color w:val="000000" w:themeColor="text1"/>
          <w:sz w:val="24"/>
          <w:szCs w:val="24"/>
        </w:rPr>
      </w:pPr>
    </w:p>
    <w:p w14:paraId="25AB0214" w14:textId="5BFD65DE"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7.25. A concessão de efeito suspensivo à impugnação é medida excepcional e deverá ser motivada pelo (a) Pregoeiro (a), nos autos desta Dispensa Eletrônica. </w:t>
      </w:r>
    </w:p>
    <w:p w14:paraId="11919F2C" w14:textId="1787208D" w:rsidR="00901559"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7.26. Acolhida a impugnação, será definida e publicada nova data para a realização do certame, exceto se, inquestionavelmente, a alteração não afetar a formulação das propostas.</w:t>
      </w:r>
    </w:p>
    <w:p w14:paraId="39683C06" w14:textId="3FA3FF9A"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7.27. O Agente responderá aos pedidos de esclarecimentos no prazo de até 3 (três) dias úteis, limitado ao último dia útil anterior à data da abertura do certame, contado da data de recebimento do pedido, e poderá requisitar subsídios formais aos responsáveis pela elaboração deste Edital e dos seus Anexos. </w:t>
      </w:r>
    </w:p>
    <w:p w14:paraId="6ED3822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7.28 O recurso e o pedido de reconsideração terão efeito suspensivo do ato ou da decisão recorrida até que sobrevenha decisão final da autoridade competente de acordo com o art. 168 da nº 14.133/2021</w:t>
      </w:r>
    </w:p>
    <w:p w14:paraId="4333FE8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7.29. As respostas aos pedidos de esclarecimentos e às impugnações serão divulgadas pelo Sistema para os interessados, e vincularão os participantes e a Administração.  </w:t>
      </w:r>
    </w:p>
    <w:p w14:paraId="34970EA7" w14:textId="3F227EC4" w:rsidR="004D59A2"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7.30. As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w:t>
      </w:r>
      <w:r w:rsidR="00710225">
        <w:rPr>
          <w:rFonts w:ascii="Arial Narrow" w:hAnsi="Arial Narrow" w:cs="Times New Roman"/>
          <w:color w:val="000000" w:themeColor="text1"/>
          <w:sz w:val="24"/>
          <w:szCs w:val="24"/>
        </w:rPr>
        <w:t xml:space="preserve">ento isonômico aos licitantes. </w:t>
      </w:r>
    </w:p>
    <w:p w14:paraId="367E44AD" w14:textId="44B6D1AF"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7.31. Após encerrada a fase análise das propostas/habilitação o agente de contratação, examinara as propostas apresentadas, comparando-as com as propostas obtidas na fase interna desta Dispensa.</w:t>
      </w:r>
    </w:p>
    <w:p w14:paraId="47F3664F" w14:textId="40CA0AB3" w:rsidR="00710225" w:rsidRDefault="000E305C" w:rsidP="00901559">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7.32 – Da analise lavra-se Ata da sessão indicando as propostas obtidas via e-mail, qual deverá ser publicada no diário oficial do município AMM.</w:t>
      </w:r>
    </w:p>
    <w:p w14:paraId="744C6263" w14:textId="2965F84D"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7.33 – Após divulgado o resultado da dispensa, caber recurso administrativo nos termos do Art. 165 da Lei 14.133/21, devendo recorrente envia as razões no prazo Até 03 (três) dias úteis anteriores à data fixada para a abertura da sessão pública, qualquer pessoa, física ou jurídica, poderá impugnar os termos deste Edital, mediante petição. </w:t>
      </w:r>
    </w:p>
    <w:p w14:paraId="31675F16" w14:textId="77777777"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7.34. </w:t>
      </w:r>
      <w:r w:rsidRPr="001C7FA7">
        <w:rPr>
          <w:rFonts w:ascii="Arial Narrow" w:hAnsi="Arial Narrow" w:cs="Times New Roman"/>
          <w:b/>
          <w:color w:val="000000" w:themeColor="text1"/>
          <w:sz w:val="24"/>
          <w:szCs w:val="24"/>
        </w:rPr>
        <w:t>Os pedidos de esclarecimentos referentes a esta Dispensa Eletrônica deverão ser enviados ao(a) Agente(a) pelos e-mails</w:t>
      </w:r>
      <w:r w:rsidRPr="001C7FA7">
        <w:rPr>
          <w:rFonts w:ascii="Arial Narrow" w:hAnsi="Arial Narrow" w:cs="Times New Roman"/>
          <w:color w:val="000000" w:themeColor="text1"/>
          <w:sz w:val="24"/>
          <w:szCs w:val="24"/>
        </w:rPr>
        <w:t xml:space="preserve"> : </w:t>
      </w:r>
      <w:hyperlink r:id="rId11" w:history="1">
        <w:r w:rsidRPr="001C7FA7">
          <w:rPr>
            <w:rStyle w:val="Hyperlink"/>
            <w:rFonts w:ascii="Arial Narrow" w:eastAsia="Arial MT" w:hAnsi="Arial Narrow" w:cs="Times New Roman"/>
            <w:sz w:val="24"/>
            <w:szCs w:val="24"/>
            <w:lang w:val="pt-PT"/>
          </w:rPr>
          <w:t>pratinhacompras@terra.com.br</w:t>
        </w:r>
      </w:hyperlink>
      <w:r w:rsidRPr="001C7FA7">
        <w:rPr>
          <w:rStyle w:val="Hyperlink"/>
          <w:rFonts w:ascii="Arial Narrow" w:eastAsia="Arial MT" w:hAnsi="Arial Narrow"/>
          <w:sz w:val="24"/>
          <w:szCs w:val="24"/>
          <w:lang w:val="pt-PT"/>
        </w:rPr>
        <w:t xml:space="preserve"> ou </w:t>
      </w:r>
      <w:hyperlink r:id="rId12" w:history="1">
        <w:r w:rsidRPr="001C7FA7">
          <w:rPr>
            <w:rStyle w:val="Hyperlink"/>
            <w:rFonts w:ascii="Arial Narrow" w:eastAsia="Arial MT" w:hAnsi="Arial Narrow" w:cs="Times New Roman"/>
            <w:sz w:val="24"/>
            <w:szCs w:val="24"/>
            <w:lang w:val="pt-PT"/>
          </w:rPr>
          <w:t>licitacao@pratinha.mg.gov.br</w:t>
        </w:r>
      </w:hyperlink>
      <w:r w:rsidRPr="001C7FA7">
        <w:rPr>
          <w:rFonts w:ascii="Arial Narrow" w:hAnsi="Arial Narrow" w:cs="Times New Roman"/>
          <w:color w:val="000000" w:themeColor="text1"/>
          <w:sz w:val="24"/>
          <w:szCs w:val="24"/>
        </w:rPr>
        <w:t xml:space="preserve"> , e </w:t>
      </w:r>
    </w:p>
    <w:p w14:paraId="14E56836" w14:textId="550AB953" w:rsidR="000E305C" w:rsidRPr="001C7FA7" w:rsidRDefault="000E305C" w:rsidP="004D59A2">
      <w:pPr>
        <w:ind w:left="-502"/>
        <w:jc w:val="both"/>
        <w:rPr>
          <w:rStyle w:val="Hyperlink"/>
          <w:rFonts w:ascii="Arial Narrow" w:eastAsia="Arial MT" w:hAnsi="Arial Narrow"/>
          <w:sz w:val="24"/>
          <w:szCs w:val="24"/>
          <w:lang w:val="pt-PT"/>
        </w:rPr>
      </w:pPr>
      <w:r w:rsidRPr="001C7FA7">
        <w:rPr>
          <w:rFonts w:ascii="Arial Narrow" w:hAnsi="Arial Narrow" w:cs="Times New Roman"/>
          <w:color w:val="000000" w:themeColor="text1"/>
          <w:sz w:val="24"/>
          <w:szCs w:val="24"/>
        </w:rPr>
        <w:t xml:space="preserve">serão divulgados em sítio eletrônico oficial no prazo de até 3 (três) dias úteis, limitado ao último dia útil anterior à data da abertura do certame, </w:t>
      </w:r>
      <w:r w:rsidRPr="001C7FA7">
        <w:rPr>
          <w:rFonts w:ascii="Arial Narrow" w:hAnsi="Arial Narrow" w:cs="Times New Roman"/>
          <w:b/>
          <w:color w:val="000000" w:themeColor="text1"/>
          <w:sz w:val="24"/>
          <w:szCs w:val="24"/>
        </w:rPr>
        <w:t xml:space="preserve">mediante petição, por forma eletrônica, obrigatoriamente, através do Sistema Eletrônico do site </w:t>
      </w:r>
      <w:hyperlink r:id="rId13" w:history="1">
        <w:r w:rsidRPr="001C7FA7">
          <w:rPr>
            <w:rStyle w:val="Hyperlink"/>
            <w:rFonts w:ascii="Arial Narrow" w:eastAsia="Arial MT" w:hAnsi="Arial Narrow" w:cs="Times New Roman"/>
            <w:sz w:val="24"/>
            <w:szCs w:val="24"/>
            <w:lang w:val="pt-PT"/>
          </w:rPr>
          <w:t>www.pratinha.mg.gov.br/portal/dispensas/</w:t>
        </w:r>
      </w:hyperlink>
      <w:r w:rsidRPr="001C7FA7">
        <w:rPr>
          <w:rStyle w:val="Hyperlink"/>
          <w:rFonts w:ascii="Arial Narrow" w:eastAsia="Arial MT" w:hAnsi="Arial Narrow"/>
          <w:sz w:val="24"/>
          <w:szCs w:val="24"/>
          <w:lang w:val="pt-PT"/>
        </w:rPr>
        <w:t xml:space="preserve"> .</w:t>
      </w:r>
    </w:p>
    <w:p w14:paraId="4E3CEE6F" w14:textId="77777777"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8-CLASSIFICAÇÃO DOS SERVIÇOS COMUM</w:t>
      </w:r>
    </w:p>
    <w:p w14:paraId="6672E835" w14:textId="6E662358" w:rsidR="000E305C"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8.1. </w:t>
      </w:r>
      <w:r>
        <w:rPr>
          <w:rFonts w:ascii="Arial Narrow" w:hAnsi="Arial Narrow" w:cs="Times New Roman"/>
          <w:color w:val="000000" w:themeColor="text1"/>
          <w:sz w:val="24"/>
          <w:szCs w:val="24"/>
        </w:rPr>
        <w:t>Os itens a serem adquiridos nesta dispensa de Licitação,</w:t>
      </w:r>
      <w:r w:rsidRPr="001C7FA7">
        <w:rPr>
          <w:rFonts w:ascii="Arial Narrow" w:hAnsi="Arial Narrow" w:cs="Times New Roman"/>
          <w:color w:val="000000" w:themeColor="text1"/>
          <w:sz w:val="24"/>
          <w:szCs w:val="24"/>
        </w:rPr>
        <w:t xml:space="preserve"> enquadram-se na definição de bem de qualidade comum, tendo em vista que bem de consumo que atenda restritamente a qualidade, preço, características técnicas e funcionais necessárias ao atendimento da demanda identificada, cujos padrões de desempenho e qualidade são objetivamente definidos por meio de especificações usuais do mercado.</w:t>
      </w:r>
    </w:p>
    <w:p w14:paraId="411F3EFA" w14:textId="77777777" w:rsidR="00827264" w:rsidRDefault="00827264" w:rsidP="000E305C">
      <w:pPr>
        <w:ind w:left="-567" w:right="-361"/>
        <w:jc w:val="both"/>
        <w:rPr>
          <w:rFonts w:ascii="Arial Narrow" w:hAnsi="Arial Narrow" w:cs="Times New Roman"/>
          <w:b/>
          <w:sz w:val="24"/>
          <w:szCs w:val="24"/>
          <w:u w:val="single"/>
        </w:rPr>
      </w:pPr>
    </w:p>
    <w:p w14:paraId="6A444FED" w14:textId="77777777" w:rsidR="00827264" w:rsidRDefault="00827264" w:rsidP="000E305C">
      <w:pPr>
        <w:ind w:left="-567" w:right="-361"/>
        <w:jc w:val="both"/>
        <w:rPr>
          <w:rFonts w:ascii="Arial Narrow" w:hAnsi="Arial Narrow" w:cs="Times New Roman"/>
          <w:b/>
          <w:sz w:val="24"/>
          <w:szCs w:val="24"/>
          <w:u w:val="single"/>
        </w:rPr>
      </w:pPr>
    </w:p>
    <w:p w14:paraId="3CF6953C" w14:textId="7909D2E8" w:rsidR="00827264" w:rsidRPr="00827264" w:rsidRDefault="000E305C" w:rsidP="00827264">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9-ENTREGA E CRITÉRIOS DE ACEITAÇÃO DO OBJETO</w:t>
      </w:r>
    </w:p>
    <w:p w14:paraId="58A80E79" w14:textId="6F236C17" w:rsidR="00901559" w:rsidRDefault="00901559" w:rsidP="00827264">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9</w:t>
      </w:r>
      <w:r w:rsidRPr="00901559">
        <w:rPr>
          <w:rFonts w:ascii="Arial Narrow" w:hAnsi="Arial Narrow" w:cs="Times New Roman"/>
          <w:color w:val="000000" w:themeColor="text1"/>
          <w:sz w:val="24"/>
          <w:szCs w:val="24"/>
        </w:rPr>
        <w:t>.1 Os materiais objeto desta dispensa eletrônica serão entregues pelo</w:t>
      </w:r>
      <w:r>
        <w:rPr>
          <w:rFonts w:ascii="Arial Narrow" w:hAnsi="Arial Narrow" w:cs="Times New Roman"/>
          <w:color w:val="000000" w:themeColor="text1"/>
          <w:sz w:val="24"/>
          <w:szCs w:val="24"/>
        </w:rPr>
        <w:t xml:space="preserve"> </w:t>
      </w:r>
      <w:r w:rsidRPr="00901559">
        <w:rPr>
          <w:rFonts w:ascii="Arial Narrow" w:hAnsi="Arial Narrow" w:cs="Times New Roman"/>
          <w:color w:val="000000" w:themeColor="text1"/>
          <w:sz w:val="24"/>
          <w:szCs w:val="24"/>
        </w:rPr>
        <w:t xml:space="preserve">(a) </w:t>
      </w:r>
      <w:proofErr w:type="gramStart"/>
      <w:r w:rsidRPr="00901559">
        <w:rPr>
          <w:rFonts w:ascii="Arial Narrow" w:hAnsi="Arial Narrow" w:cs="Times New Roman"/>
          <w:color w:val="000000" w:themeColor="text1"/>
          <w:sz w:val="24"/>
          <w:szCs w:val="24"/>
        </w:rPr>
        <w:t>CONTRATADO(</w:t>
      </w:r>
      <w:proofErr w:type="gramEnd"/>
      <w:r w:rsidRPr="00901559">
        <w:rPr>
          <w:rFonts w:ascii="Arial Narrow" w:hAnsi="Arial Narrow" w:cs="Times New Roman"/>
          <w:color w:val="000000" w:themeColor="text1"/>
          <w:sz w:val="24"/>
          <w:szCs w:val="24"/>
        </w:rPr>
        <w:t xml:space="preserve">A), conforme solicitação do departamento requisitante, segundo forma, prazos e condições especificadas neste Edital e seus anexos, devidamente acompanhado dos documentos fiscais respectivos (Nota Fiscal / Fatura), adotando-se os procedimentos previstos </w:t>
      </w:r>
      <w:r w:rsidR="00827264">
        <w:rPr>
          <w:rFonts w:ascii="Arial Narrow" w:hAnsi="Arial Narrow" w:cs="Times New Roman"/>
          <w:color w:val="000000" w:themeColor="text1"/>
          <w:sz w:val="24"/>
          <w:szCs w:val="24"/>
        </w:rPr>
        <w:t>na Lei Federal n.º 14.133/2021.</w:t>
      </w:r>
    </w:p>
    <w:p w14:paraId="1C9B964B" w14:textId="62569012" w:rsidR="00901559" w:rsidRPr="00901559" w:rsidRDefault="00901559" w:rsidP="00901559">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9</w:t>
      </w:r>
      <w:r w:rsidRPr="00901559">
        <w:rPr>
          <w:rFonts w:ascii="Arial Narrow" w:hAnsi="Arial Narrow" w:cs="Times New Roman"/>
          <w:color w:val="000000" w:themeColor="text1"/>
          <w:sz w:val="24"/>
          <w:szCs w:val="24"/>
        </w:rPr>
        <w:t>.2. Todas as despesas de transporte, tributos, frete, carregamento, descarregamento, encargos trabalhistas e previdenciários e outros custos decorrentes direta e indiretamente do fornecimento do objeto desta dispensa eletrônica, correrão por conta exclusiva da CONTRATADA.</w:t>
      </w:r>
    </w:p>
    <w:p w14:paraId="17E17FE2" w14:textId="105306EF" w:rsidR="00901559" w:rsidRPr="00901559" w:rsidRDefault="00901559" w:rsidP="00901559">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9</w:t>
      </w:r>
      <w:r w:rsidRPr="00901559">
        <w:rPr>
          <w:rFonts w:ascii="Arial Narrow" w:hAnsi="Arial Narrow" w:cs="Times New Roman"/>
          <w:color w:val="000000" w:themeColor="text1"/>
          <w:sz w:val="24"/>
          <w:szCs w:val="24"/>
        </w:rPr>
        <w:t>.3. Os materiais deverão ser entregues no endereço: Praça do Rosário, 365, Centro, Pratinha-MG, pátio da antiga sede de Prefeitura Municipal.</w:t>
      </w:r>
    </w:p>
    <w:p w14:paraId="40F3C343" w14:textId="3552A7C0" w:rsidR="00901559" w:rsidRPr="00901559" w:rsidRDefault="00901559" w:rsidP="00901559">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9</w:t>
      </w:r>
      <w:r w:rsidRPr="00901559">
        <w:rPr>
          <w:rFonts w:ascii="Arial Narrow" w:hAnsi="Arial Narrow" w:cs="Times New Roman"/>
          <w:color w:val="000000" w:themeColor="text1"/>
          <w:sz w:val="24"/>
          <w:szCs w:val="24"/>
        </w:rPr>
        <w:t>.4. A partir do envio da autorização de compras o contratado terá o prazo de 08 dias para entrega dos materiais, caso haja impedimento, o mesmo deverá informar ao setor solicitante os motivos que levarão ao descumprimento do prazo.</w:t>
      </w:r>
    </w:p>
    <w:p w14:paraId="0AC59743" w14:textId="27C7DCDA" w:rsidR="00901559" w:rsidRPr="00901559" w:rsidRDefault="00901559" w:rsidP="00901559">
      <w:pPr>
        <w:ind w:left="-502"/>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9</w:t>
      </w:r>
      <w:r w:rsidRPr="00901559">
        <w:rPr>
          <w:rFonts w:ascii="Arial Narrow" w:hAnsi="Arial Narrow" w:cs="Times New Roman"/>
          <w:color w:val="000000" w:themeColor="text1"/>
          <w:sz w:val="24"/>
          <w:szCs w:val="24"/>
        </w:rPr>
        <w:t>.5. Se o setor solicitante acatar o pedido de prorrogação do prazo de entrega, poderá ser estabelecido novo prazo, desde que não impossibilite a execução dos serviços já previstos pelo setor.</w:t>
      </w:r>
    </w:p>
    <w:p w14:paraId="1BAF036C" w14:textId="77777777"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10-OBRIGAÇÕES DA CONTRATANTE</w:t>
      </w:r>
    </w:p>
    <w:p w14:paraId="24230A92"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 São obrigações da Contratante:</w:t>
      </w:r>
    </w:p>
    <w:p w14:paraId="6F595B31" w14:textId="77777777" w:rsidR="000E305C" w:rsidRPr="001C7FA7" w:rsidRDefault="000E305C" w:rsidP="000E305C">
      <w:pPr>
        <w:spacing w:after="0" w:line="240" w:lineRule="auto"/>
        <w:ind w:left="-567"/>
        <w:jc w:val="both"/>
        <w:rPr>
          <w:rFonts w:ascii="Arial Narrow" w:hAnsi="Arial Narrow" w:cs="Times New Roman"/>
          <w:sz w:val="24"/>
          <w:szCs w:val="24"/>
        </w:rPr>
      </w:pPr>
    </w:p>
    <w:p w14:paraId="520C4852" w14:textId="77777777" w:rsidR="000E305C"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10.1.1. Receber o objeto no prazo e condições estabelecidas no Termo de Referência e seus anexos;</w:t>
      </w:r>
    </w:p>
    <w:p w14:paraId="6103237A" w14:textId="108B3C79" w:rsidR="004D59A2" w:rsidRDefault="004D59A2" w:rsidP="000E305C">
      <w:pPr>
        <w:spacing w:after="0" w:line="240" w:lineRule="auto"/>
        <w:ind w:left="-567"/>
        <w:jc w:val="both"/>
        <w:rPr>
          <w:rFonts w:ascii="Arial Narrow" w:hAnsi="Arial Narrow" w:cs="Times New Roman"/>
          <w:sz w:val="24"/>
          <w:szCs w:val="24"/>
        </w:rPr>
      </w:pPr>
    </w:p>
    <w:p w14:paraId="62BB375E" w14:textId="0F483AC4"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10.1.2. Verificar minuciosamente, no recebimento dos materiais de consumo (botões de rosas vermelhas e os buquês de rosas vermelhas botão), a correta funcionalidade deste com as especificações constantes do Termo de Referência e da proposta, para fins de aceitação definitiva;</w:t>
      </w:r>
    </w:p>
    <w:p w14:paraId="4347F088" w14:textId="77777777" w:rsidR="000E305C" w:rsidRPr="001C7FA7" w:rsidRDefault="000E305C" w:rsidP="000E305C">
      <w:pPr>
        <w:spacing w:after="0" w:line="240" w:lineRule="auto"/>
        <w:ind w:left="-567"/>
        <w:jc w:val="both"/>
        <w:rPr>
          <w:rFonts w:ascii="Arial Narrow" w:hAnsi="Arial Narrow" w:cs="Times New Roman"/>
          <w:sz w:val="24"/>
          <w:szCs w:val="24"/>
        </w:rPr>
      </w:pPr>
    </w:p>
    <w:p w14:paraId="39E37403"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10.1.3. Comunicar à Contratada, por escrito, sobre imperfeições, falhas ou irregularidades verificadas no objeto fornecido, para que seja substituído, reparado ou corrigido;</w:t>
      </w:r>
    </w:p>
    <w:p w14:paraId="156D526C" w14:textId="08ED1049" w:rsidR="00710225" w:rsidRDefault="00710225" w:rsidP="00827264">
      <w:pPr>
        <w:spacing w:after="0" w:line="240" w:lineRule="auto"/>
        <w:jc w:val="both"/>
        <w:rPr>
          <w:rFonts w:ascii="Arial Narrow" w:hAnsi="Arial Narrow" w:cs="Times New Roman"/>
          <w:sz w:val="24"/>
          <w:szCs w:val="24"/>
        </w:rPr>
      </w:pPr>
    </w:p>
    <w:p w14:paraId="54C0A98C" w14:textId="489BA09C"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10.1.4. Acompanhar e fiscalizar o cumprimento das obrigações da Contratada, através de comissão/servidor especialmente designado;</w:t>
      </w:r>
    </w:p>
    <w:p w14:paraId="7E35338D" w14:textId="77777777" w:rsidR="000E305C" w:rsidRPr="001C7FA7" w:rsidRDefault="000E305C" w:rsidP="000E305C">
      <w:pPr>
        <w:spacing w:after="0" w:line="240" w:lineRule="auto"/>
        <w:ind w:left="-567"/>
        <w:jc w:val="both"/>
        <w:rPr>
          <w:rFonts w:ascii="Arial Narrow" w:hAnsi="Arial Narrow" w:cs="Times New Roman"/>
          <w:sz w:val="24"/>
          <w:szCs w:val="24"/>
        </w:rPr>
      </w:pPr>
    </w:p>
    <w:p w14:paraId="5A07A44D"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10.1.5. Efetuar o pagamento à Contratada no valor correspondente ao fornecimento do objeto, no prazo e forma estabelecidos no Termo de Referência;</w:t>
      </w:r>
    </w:p>
    <w:p w14:paraId="72371661" w14:textId="77777777" w:rsidR="000E305C" w:rsidRPr="001C7FA7" w:rsidRDefault="000E305C" w:rsidP="000E305C">
      <w:pPr>
        <w:spacing w:after="0" w:line="240" w:lineRule="auto"/>
        <w:ind w:left="-567"/>
        <w:jc w:val="both"/>
        <w:rPr>
          <w:rFonts w:ascii="Arial Narrow" w:hAnsi="Arial Narrow" w:cs="Times New Roman"/>
          <w:sz w:val="24"/>
          <w:szCs w:val="24"/>
        </w:rPr>
      </w:pPr>
    </w:p>
    <w:p w14:paraId="46628378" w14:textId="77777777" w:rsidR="000E305C"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10.1.6.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5A72BA" w14:textId="77777777" w:rsidR="000E305C" w:rsidRPr="001C7FA7" w:rsidRDefault="000E305C" w:rsidP="000E305C">
      <w:pPr>
        <w:spacing w:after="0" w:line="240" w:lineRule="auto"/>
        <w:ind w:left="-567"/>
        <w:jc w:val="both"/>
        <w:rPr>
          <w:rFonts w:ascii="Arial Narrow" w:hAnsi="Arial Narrow" w:cs="Times New Roman"/>
          <w:sz w:val="24"/>
          <w:szCs w:val="24"/>
        </w:rPr>
      </w:pPr>
    </w:p>
    <w:p w14:paraId="6CC7457A" w14:textId="77777777" w:rsidR="00827264" w:rsidRDefault="00827264" w:rsidP="00B16143">
      <w:pPr>
        <w:ind w:left="-567" w:right="-361"/>
        <w:jc w:val="both"/>
        <w:rPr>
          <w:rFonts w:ascii="Arial Narrow" w:hAnsi="Arial Narrow" w:cs="Times New Roman"/>
          <w:b/>
          <w:sz w:val="24"/>
          <w:szCs w:val="24"/>
          <w:u w:val="single"/>
        </w:rPr>
      </w:pPr>
    </w:p>
    <w:p w14:paraId="1A918712" w14:textId="77777777" w:rsidR="00827264" w:rsidRDefault="00827264" w:rsidP="00B16143">
      <w:pPr>
        <w:ind w:left="-567" w:right="-361"/>
        <w:jc w:val="both"/>
        <w:rPr>
          <w:rFonts w:ascii="Arial Narrow" w:hAnsi="Arial Narrow" w:cs="Times New Roman"/>
          <w:b/>
          <w:sz w:val="24"/>
          <w:szCs w:val="24"/>
          <w:u w:val="single"/>
        </w:rPr>
      </w:pPr>
    </w:p>
    <w:p w14:paraId="3DC8E2DC" w14:textId="77777777" w:rsidR="00827264" w:rsidRDefault="00827264" w:rsidP="00B16143">
      <w:pPr>
        <w:ind w:left="-567" w:right="-361"/>
        <w:jc w:val="both"/>
        <w:rPr>
          <w:rFonts w:ascii="Arial Narrow" w:hAnsi="Arial Narrow" w:cs="Times New Roman"/>
          <w:b/>
          <w:sz w:val="24"/>
          <w:szCs w:val="24"/>
          <w:u w:val="single"/>
        </w:rPr>
      </w:pPr>
    </w:p>
    <w:p w14:paraId="4BCD61D7" w14:textId="5BF76ACB" w:rsidR="000E305C" w:rsidRPr="00B16143" w:rsidRDefault="00B16143" w:rsidP="00B16143">
      <w:pPr>
        <w:ind w:left="-567" w:right="-361"/>
        <w:jc w:val="both"/>
        <w:rPr>
          <w:rFonts w:ascii="Arial Narrow" w:hAnsi="Arial Narrow" w:cs="Times New Roman"/>
          <w:b/>
          <w:sz w:val="24"/>
          <w:szCs w:val="24"/>
          <w:u w:val="single"/>
        </w:rPr>
      </w:pPr>
      <w:r>
        <w:rPr>
          <w:rFonts w:ascii="Arial Narrow" w:hAnsi="Arial Narrow" w:cs="Times New Roman"/>
          <w:b/>
          <w:sz w:val="24"/>
          <w:szCs w:val="24"/>
          <w:u w:val="single"/>
        </w:rPr>
        <w:t>11. OBRIGAÇÕES DA CONTRATADA</w:t>
      </w:r>
    </w:p>
    <w:p w14:paraId="212F62CD" w14:textId="77777777" w:rsidR="000E305C" w:rsidRPr="001C7FA7" w:rsidRDefault="000E305C" w:rsidP="000E305C">
      <w:pPr>
        <w:spacing w:after="0" w:line="240" w:lineRule="auto"/>
        <w:ind w:left="-567"/>
        <w:jc w:val="both"/>
        <w:rPr>
          <w:rFonts w:ascii="Arial Narrow" w:hAnsi="Arial Narrow" w:cs="Times New Roman"/>
          <w:sz w:val="24"/>
          <w:szCs w:val="24"/>
        </w:rPr>
      </w:pPr>
      <w:r>
        <w:rPr>
          <w:rFonts w:ascii="Arial Narrow" w:hAnsi="Arial Narrow" w:cs="Times New Roman"/>
          <w:sz w:val="24"/>
          <w:szCs w:val="24"/>
        </w:rPr>
        <w:t>11</w:t>
      </w:r>
      <w:r w:rsidRPr="001C7FA7">
        <w:rPr>
          <w:rFonts w:ascii="Arial Narrow" w:hAnsi="Arial Narrow" w:cs="Times New Roman"/>
          <w:sz w:val="24"/>
          <w:szCs w:val="24"/>
        </w:rPr>
        <w:t>.1. A Contratada deve cumprir todas as obrigações constantes no Termo de Referência e sua proposta, assumindo como exclusivamente seus, os riscos e as despesas decorrentes da boa e perfeita execução do objeto e, ainda:</w:t>
      </w:r>
    </w:p>
    <w:p w14:paraId="31EE2951" w14:textId="77777777" w:rsidR="000E305C" w:rsidRPr="001C7FA7" w:rsidRDefault="000E305C" w:rsidP="000E305C">
      <w:pPr>
        <w:spacing w:after="0" w:line="240" w:lineRule="auto"/>
        <w:ind w:left="-567" w:firstLine="141"/>
        <w:jc w:val="both"/>
        <w:rPr>
          <w:rFonts w:ascii="Arial Narrow" w:hAnsi="Arial Narrow" w:cs="Times New Roman"/>
          <w:sz w:val="24"/>
          <w:szCs w:val="24"/>
        </w:rPr>
      </w:pPr>
    </w:p>
    <w:p w14:paraId="18B3CFE9" w14:textId="77777777" w:rsidR="000E305C" w:rsidRPr="001C7FA7" w:rsidRDefault="000E305C" w:rsidP="000E305C">
      <w:pPr>
        <w:spacing w:after="0" w:line="240" w:lineRule="auto"/>
        <w:ind w:left="-567"/>
        <w:jc w:val="both"/>
        <w:rPr>
          <w:rFonts w:ascii="Arial Narrow" w:hAnsi="Arial Narrow" w:cs="Times New Roman"/>
          <w:sz w:val="24"/>
          <w:szCs w:val="24"/>
        </w:rPr>
      </w:pPr>
      <w:r>
        <w:rPr>
          <w:rFonts w:ascii="Arial Narrow" w:hAnsi="Arial Narrow" w:cs="Times New Roman"/>
          <w:sz w:val="24"/>
          <w:szCs w:val="24"/>
        </w:rPr>
        <w:t>11</w:t>
      </w:r>
      <w:r w:rsidRPr="001C7FA7">
        <w:rPr>
          <w:rFonts w:ascii="Arial Narrow" w:hAnsi="Arial Narrow" w:cs="Times New Roman"/>
          <w:sz w:val="24"/>
          <w:szCs w:val="24"/>
        </w:rPr>
        <w:t>.2. Efetuar as entregas dos materiais citados anteriormente, conforme especificações, prazo constantes no Termo de Referência, acompanhado da respectiva nota fiscal, na qual constarão as indicações referentes a: descrição dos materiais entregues e quantidades.</w:t>
      </w:r>
    </w:p>
    <w:p w14:paraId="453BDC0F" w14:textId="77777777" w:rsidR="000E305C" w:rsidRPr="001C7FA7" w:rsidRDefault="000E305C" w:rsidP="000E305C">
      <w:pPr>
        <w:spacing w:after="0" w:line="240" w:lineRule="auto"/>
        <w:ind w:left="-567" w:firstLine="141"/>
        <w:jc w:val="both"/>
        <w:rPr>
          <w:rFonts w:ascii="Arial Narrow" w:hAnsi="Arial Narrow" w:cs="Times New Roman"/>
          <w:sz w:val="24"/>
          <w:szCs w:val="24"/>
        </w:rPr>
      </w:pPr>
    </w:p>
    <w:p w14:paraId="2476110E"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w:t>
      </w:r>
      <w:r>
        <w:rPr>
          <w:rFonts w:ascii="Arial Narrow" w:hAnsi="Arial Narrow" w:cs="Times New Roman"/>
          <w:sz w:val="24"/>
          <w:szCs w:val="24"/>
        </w:rPr>
        <w:t>1</w:t>
      </w:r>
      <w:r w:rsidRPr="001C7FA7">
        <w:rPr>
          <w:rFonts w:ascii="Arial Narrow" w:hAnsi="Arial Narrow" w:cs="Times New Roman"/>
          <w:sz w:val="24"/>
          <w:szCs w:val="24"/>
        </w:rPr>
        <w:t>.3. Responsabilizar-se pelos vícios e danos decorrentes do objeto, de acordo com os artigos 12, 13 e 17 a 27, do Código de Defesa do Consumidor (Lei nº 8.078, de 1990);</w:t>
      </w:r>
    </w:p>
    <w:p w14:paraId="60790540" w14:textId="77777777" w:rsidR="000E305C" w:rsidRDefault="000E305C" w:rsidP="000E305C">
      <w:pPr>
        <w:spacing w:after="0" w:line="240" w:lineRule="auto"/>
        <w:ind w:left="-567" w:firstLine="141"/>
        <w:jc w:val="both"/>
        <w:rPr>
          <w:rFonts w:ascii="Arial Narrow" w:hAnsi="Arial Narrow" w:cs="Times New Roman"/>
          <w:sz w:val="24"/>
          <w:szCs w:val="24"/>
        </w:rPr>
      </w:pPr>
    </w:p>
    <w:p w14:paraId="1A6855E2" w14:textId="77777777" w:rsidR="000E305C" w:rsidRPr="001C7FA7" w:rsidRDefault="000E305C" w:rsidP="000E305C">
      <w:pPr>
        <w:spacing w:after="0" w:line="240" w:lineRule="auto"/>
        <w:ind w:left="-567"/>
        <w:jc w:val="both"/>
        <w:rPr>
          <w:rFonts w:ascii="Arial Narrow" w:hAnsi="Arial Narrow" w:cs="Times New Roman"/>
          <w:sz w:val="24"/>
          <w:szCs w:val="24"/>
        </w:rPr>
      </w:pPr>
      <w:r>
        <w:rPr>
          <w:rFonts w:ascii="Arial Narrow" w:hAnsi="Arial Narrow" w:cs="Times New Roman"/>
          <w:sz w:val="24"/>
          <w:szCs w:val="24"/>
        </w:rPr>
        <w:t>11</w:t>
      </w:r>
      <w:r w:rsidRPr="001C7FA7">
        <w:rPr>
          <w:rFonts w:ascii="Arial Narrow" w:hAnsi="Arial Narrow" w:cs="Times New Roman"/>
          <w:sz w:val="24"/>
          <w:szCs w:val="24"/>
        </w:rPr>
        <w:t>.4. Substituir, reparar ou corrigir, às suas expensas, no prazo fixado neste Termo de Referência, o objeto com avarias ou defeitos;</w:t>
      </w:r>
    </w:p>
    <w:p w14:paraId="2FB37B0C" w14:textId="77777777" w:rsidR="000E305C" w:rsidRPr="001C7FA7" w:rsidRDefault="000E305C" w:rsidP="000E305C">
      <w:pPr>
        <w:spacing w:after="0" w:line="240" w:lineRule="auto"/>
        <w:ind w:left="-567" w:firstLine="141"/>
        <w:jc w:val="both"/>
        <w:rPr>
          <w:rFonts w:ascii="Arial Narrow" w:hAnsi="Arial Narrow" w:cs="Times New Roman"/>
          <w:sz w:val="24"/>
          <w:szCs w:val="24"/>
        </w:rPr>
      </w:pPr>
    </w:p>
    <w:p w14:paraId="13843AD4" w14:textId="77777777" w:rsidR="000E305C" w:rsidRPr="001C7FA7" w:rsidRDefault="000E305C" w:rsidP="000E305C">
      <w:pPr>
        <w:spacing w:after="0" w:line="240" w:lineRule="auto"/>
        <w:ind w:left="-567"/>
        <w:jc w:val="both"/>
        <w:rPr>
          <w:rFonts w:ascii="Arial Narrow" w:hAnsi="Arial Narrow" w:cs="Times New Roman"/>
          <w:sz w:val="24"/>
          <w:szCs w:val="24"/>
        </w:rPr>
      </w:pPr>
      <w:r>
        <w:rPr>
          <w:rFonts w:ascii="Arial Narrow" w:hAnsi="Arial Narrow" w:cs="Times New Roman"/>
          <w:sz w:val="24"/>
          <w:szCs w:val="24"/>
        </w:rPr>
        <w:t>11</w:t>
      </w:r>
      <w:r w:rsidRPr="001C7FA7">
        <w:rPr>
          <w:rFonts w:ascii="Arial Narrow" w:hAnsi="Arial Narrow" w:cs="Times New Roman"/>
          <w:sz w:val="24"/>
          <w:szCs w:val="24"/>
        </w:rPr>
        <w:t>.5. Manter, durante toda a execução do contrato, em compatibilidade com as obrigações assumidas, todas as condições de habilitação e qualificação exigidas na Licitação.</w:t>
      </w:r>
    </w:p>
    <w:p w14:paraId="52D184B9" w14:textId="77777777" w:rsidR="000E305C" w:rsidRPr="001C7FA7" w:rsidRDefault="000E305C" w:rsidP="000E305C">
      <w:pPr>
        <w:ind w:left="-567" w:right="-361" w:firstLine="141"/>
        <w:jc w:val="both"/>
        <w:rPr>
          <w:rFonts w:ascii="Arial Narrow" w:hAnsi="Arial Narrow" w:cs="Times New Roman"/>
          <w:color w:val="000000" w:themeColor="text1"/>
          <w:sz w:val="24"/>
          <w:szCs w:val="24"/>
        </w:rPr>
      </w:pPr>
    </w:p>
    <w:p w14:paraId="4ADD7F67" w14:textId="77777777"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12. CONTRATAÇÃO</w:t>
      </w:r>
    </w:p>
    <w:p w14:paraId="2E6D7639" w14:textId="77777777" w:rsidR="000E305C" w:rsidRDefault="000E305C" w:rsidP="000E305C">
      <w:pPr>
        <w:spacing w:after="0" w:line="240" w:lineRule="auto"/>
        <w:ind w:left="-567"/>
        <w:jc w:val="both"/>
        <w:rPr>
          <w:rFonts w:ascii="Arial Narrow" w:hAnsi="Arial Narrow" w:cs="Times New Roman"/>
          <w:sz w:val="24"/>
          <w:szCs w:val="24"/>
        </w:rPr>
      </w:pPr>
      <w:r w:rsidRPr="00717E80">
        <w:rPr>
          <w:rFonts w:ascii="Arial Narrow" w:hAnsi="Arial Narrow" w:cs="Times New Roman"/>
          <w:sz w:val="24"/>
          <w:szCs w:val="24"/>
        </w:rPr>
        <w:t>12.1.A contratação será feita na modalidade de Dispensa de Licitação</w:t>
      </w:r>
      <w:r>
        <w:rPr>
          <w:rFonts w:ascii="Arial Narrow" w:hAnsi="Arial Narrow" w:cs="Times New Roman"/>
          <w:sz w:val="24"/>
          <w:szCs w:val="24"/>
        </w:rPr>
        <w:t>, tão somente por Nota de Empenho.</w:t>
      </w:r>
    </w:p>
    <w:p w14:paraId="6875D3B9" w14:textId="6CBA1374" w:rsidR="00F26FC9" w:rsidRPr="009E2B65" w:rsidRDefault="00F26FC9" w:rsidP="000E305C">
      <w:pPr>
        <w:spacing w:after="0" w:line="240" w:lineRule="auto"/>
        <w:ind w:left="-567"/>
        <w:jc w:val="both"/>
        <w:rPr>
          <w:rFonts w:ascii="Arial Narrow" w:hAnsi="Arial Narrow" w:cs="Times New Roman"/>
          <w:sz w:val="24"/>
          <w:szCs w:val="24"/>
        </w:rPr>
      </w:pPr>
    </w:p>
    <w:p w14:paraId="6C7E4A26" w14:textId="77777777"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13.CLASSIFICAÇÃO ORÇAMENTÁRIA</w:t>
      </w:r>
    </w:p>
    <w:p w14:paraId="43EF93DB" w14:textId="77777777" w:rsidR="000E305C" w:rsidRPr="00311E29" w:rsidRDefault="000E305C" w:rsidP="000E305C">
      <w:pPr>
        <w:ind w:left="-502"/>
        <w:jc w:val="both"/>
        <w:rPr>
          <w:rFonts w:ascii="Arial Narrow" w:hAnsi="Arial Narrow" w:cs="Times New Roman"/>
          <w:sz w:val="24"/>
          <w:szCs w:val="24"/>
        </w:rPr>
      </w:pPr>
      <w:r w:rsidRPr="00311E29">
        <w:rPr>
          <w:rFonts w:ascii="Arial Narrow" w:hAnsi="Arial Narrow" w:cs="Times New Roman"/>
          <w:sz w:val="24"/>
          <w:szCs w:val="24"/>
        </w:rPr>
        <w:t>13.1. As despesas com a execução do Contrato decorrente desta licitação, correrão à conta dos recursos:</w:t>
      </w:r>
    </w:p>
    <w:p w14:paraId="4409C46A" w14:textId="6CF6EE30" w:rsidR="000E305C" w:rsidRPr="00311E29" w:rsidRDefault="00F26FC9" w:rsidP="00B16143">
      <w:pPr>
        <w:shd w:val="clear" w:color="auto" w:fill="FFFFFF"/>
        <w:spacing w:after="0" w:line="240" w:lineRule="auto"/>
        <w:ind w:left="-567"/>
        <w:rPr>
          <w:rFonts w:ascii="Arial Narrow" w:eastAsia="Times New Roman" w:hAnsi="Arial Narrow" w:cs="Arial"/>
          <w:b/>
          <w:bCs/>
          <w:sz w:val="24"/>
          <w:szCs w:val="24"/>
        </w:rPr>
      </w:pPr>
      <w:r w:rsidRPr="00311E29">
        <w:rPr>
          <w:rFonts w:ascii="Arial Narrow" w:eastAsia="Times New Roman" w:hAnsi="Arial Narrow" w:cs="Arial"/>
          <w:b/>
          <w:bCs/>
          <w:sz w:val="24"/>
          <w:szCs w:val="24"/>
        </w:rPr>
        <w:t xml:space="preserve">Dotação: </w:t>
      </w:r>
      <w:r w:rsidR="00311E29" w:rsidRPr="00311E29">
        <w:rPr>
          <w:rFonts w:ascii="Arial Narrow" w:hAnsi="Arial Narrow" w:cs="Times New Roman"/>
          <w:b/>
          <w:sz w:val="24"/>
          <w:szCs w:val="24"/>
        </w:rPr>
        <w:t>DOT. 183 02.351.5452.0013.2.0022.33090.30 Serviços de Limpeza Pública.</w:t>
      </w:r>
    </w:p>
    <w:p w14:paraId="342D5999" w14:textId="77777777" w:rsidR="00B16143" w:rsidRPr="00B16143" w:rsidRDefault="00B16143" w:rsidP="00B16143">
      <w:pPr>
        <w:shd w:val="clear" w:color="auto" w:fill="FFFFFF"/>
        <w:spacing w:after="0" w:line="240" w:lineRule="auto"/>
        <w:ind w:left="-567"/>
        <w:rPr>
          <w:rFonts w:ascii="Arial" w:eastAsia="Times New Roman" w:hAnsi="Arial" w:cs="Arial"/>
          <w:b/>
          <w:bCs/>
          <w:color w:val="222222"/>
          <w:sz w:val="24"/>
          <w:szCs w:val="24"/>
        </w:rPr>
      </w:pPr>
    </w:p>
    <w:p w14:paraId="45C0DF0A" w14:textId="77777777" w:rsidR="000E305C" w:rsidRPr="001C7FA7" w:rsidRDefault="000E305C" w:rsidP="000E305C">
      <w:pPr>
        <w:ind w:left="-567" w:right="-361"/>
        <w:jc w:val="both"/>
        <w:rPr>
          <w:rFonts w:ascii="Arial Narrow" w:hAnsi="Arial Narrow" w:cs="Times New Roman"/>
          <w:b/>
          <w:color w:val="000000" w:themeColor="text1"/>
          <w:sz w:val="24"/>
          <w:szCs w:val="24"/>
          <w:u w:val="single"/>
        </w:rPr>
      </w:pPr>
      <w:r w:rsidRPr="001C7FA7">
        <w:rPr>
          <w:rFonts w:ascii="Arial Narrow" w:hAnsi="Arial Narrow" w:cs="Times New Roman"/>
          <w:b/>
          <w:color w:val="000000" w:themeColor="text1"/>
          <w:sz w:val="24"/>
          <w:szCs w:val="24"/>
          <w:u w:val="single"/>
        </w:rPr>
        <w:t>14. DO CONTROLE E FISCALIZAÇÃO DA EXECUÇÃO</w:t>
      </w:r>
    </w:p>
    <w:p w14:paraId="133955E2" w14:textId="77777777" w:rsidR="000E305C" w:rsidRPr="001C7FA7" w:rsidRDefault="000E305C" w:rsidP="000E305C">
      <w:pPr>
        <w:spacing w:after="0" w:line="240" w:lineRule="auto"/>
        <w:ind w:left="-567"/>
        <w:jc w:val="both"/>
        <w:rPr>
          <w:rFonts w:ascii="Arial Narrow" w:hAnsi="Arial Narrow" w:cs="Times New Roman"/>
          <w:b/>
          <w:color w:val="000000" w:themeColor="text1"/>
          <w:sz w:val="24"/>
          <w:szCs w:val="24"/>
          <w:u w:val="single"/>
        </w:rPr>
      </w:pPr>
    </w:p>
    <w:p w14:paraId="19A06B03"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14.1. Nos termos do art.117 da Lei n°14.133, de 2021, será designad</w:t>
      </w:r>
      <w:r>
        <w:rPr>
          <w:rFonts w:ascii="Arial Narrow" w:hAnsi="Arial Narrow" w:cs="Times New Roman"/>
          <w:sz w:val="24"/>
          <w:szCs w:val="24"/>
        </w:rPr>
        <w:t xml:space="preserve">o servidor </w:t>
      </w:r>
      <w:r w:rsidRPr="001C7FA7">
        <w:rPr>
          <w:rFonts w:ascii="Arial Narrow" w:hAnsi="Arial Narrow" w:cs="Times New Roman"/>
          <w:sz w:val="24"/>
          <w:szCs w:val="24"/>
        </w:rPr>
        <w:t xml:space="preserve">para acompanhar e fiscalizar a entrega do objeto em questão, anotando em registro próprio todas as ocorrências relacionadas com a execução e determinando o que à regularização de falhas ou defeitos observados. </w:t>
      </w:r>
    </w:p>
    <w:p w14:paraId="3A361680" w14:textId="77777777" w:rsidR="000E305C" w:rsidRPr="001C7FA7" w:rsidRDefault="000E305C" w:rsidP="000E305C">
      <w:pPr>
        <w:spacing w:after="0" w:line="240" w:lineRule="auto"/>
        <w:ind w:left="-567"/>
        <w:jc w:val="both"/>
        <w:rPr>
          <w:rFonts w:ascii="Arial Narrow" w:hAnsi="Arial Narrow" w:cs="Times New Roman"/>
          <w:sz w:val="24"/>
          <w:szCs w:val="24"/>
        </w:rPr>
      </w:pPr>
    </w:p>
    <w:p w14:paraId="480A001F" w14:textId="77777777" w:rsidR="000E305C" w:rsidRPr="001C7FA7" w:rsidRDefault="000E305C" w:rsidP="000E305C">
      <w:pPr>
        <w:spacing w:after="0" w:line="240" w:lineRule="auto"/>
        <w:ind w:left="-567"/>
        <w:jc w:val="both"/>
        <w:rPr>
          <w:rFonts w:ascii="Arial Narrow" w:hAnsi="Arial Narrow" w:cs="Times New Roman"/>
          <w:sz w:val="24"/>
          <w:szCs w:val="24"/>
        </w:rPr>
      </w:pPr>
      <w:r w:rsidRPr="001C7FA7">
        <w:rPr>
          <w:rFonts w:ascii="Arial Narrow" w:hAnsi="Arial Narrow" w:cs="Times New Roman"/>
          <w:sz w:val="24"/>
          <w:szCs w:val="24"/>
        </w:rPr>
        <w:t>14.2.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42B37403" w14:textId="77777777" w:rsidR="000E305C" w:rsidRPr="001C7FA7" w:rsidRDefault="000E305C" w:rsidP="000E305C">
      <w:pPr>
        <w:spacing w:after="0" w:line="240" w:lineRule="auto"/>
        <w:ind w:left="-567"/>
        <w:jc w:val="both"/>
        <w:rPr>
          <w:rFonts w:ascii="Arial Narrow" w:hAnsi="Arial Narrow" w:cs="Times New Roman"/>
          <w:sz w:val="24"/>
          <w:szCs w:val="24"/>
        </w:rPr>
      </w:pPr>
    </w:p>
    <w:p w14:paraId="79766D41" w14:textId="77777777" w:rsidR="000E305C" w:rsidRPr="001C7FA7" w:rsidRDefault="000E305C" w:rsidP="000E305C">
      <w:pPr>
        <w:spacing w:after="0" w:line="240" w:lineRule="auto"/>
        <w:ind w:left="-567"/>
        <w:jc w:val="both"/>
        <w:rPr>
          <w:rFonts w:ascii="Arial Narrow" w:hAnsi="Arial Narrow" w:cs="Times New Roman"/>
          <w:sz w:val="24"/>
          <w:szCs w:val="24"/>
        </w:rPr>
      </w:pPr>
      <w:r>
        <w:rPr>
          <w:rFonts w:ascii="Arial Narrow" w:hAnsi="Arial Narrow" w:cs="Times New Roman"/>
          <w:sz w:val="24"/>
          <w:szCs w:val="24"/>
        </w:rPr>
        <w:t>14</w:t>
      </w:r>
      <w:r w:rsidRPr="001C7FA7">
        <w:rPr>
          <w:rFonts w:ascii="Arial Narrow" w:hAnsi="Arial Narrow" w:cs="Times New Roman"/>
          <w:sz w:val="24"/>
          <w:szCs w:val="24"/>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F4A5278" w14:textId="77777777" w:rsidR="000E305C" w:rsidRPr="001C7FA7" w:rsidRDefault="000E305C" w:rsidP="000E305C">
      <w:pPr>
        <w:spacing w:after="0" w:line="240" w:lineRule="auto"/>
        <w:ind w:left="-567"/>
        <w:jc w:val="both"/>
        <w:rPr>
          <w:rFonts w:ascii="Arial Narrow" w:hAnsi="Arial Narrow" w:cs="Times New Roman"/>
          <w:sz w:val="24"/>
          <w:szCs w:val="24"/>
        </w:rPr>
      </w:pPr>
    </w:p>
    <w:p w14:paraId="714AA92C" w14:textId="77777777" w:rsidR="000E305C" w:rsidRDefault="000E305C" w:rsidP="000E305C">
      <w:pPr>
        <w:spacing w:after="0" w:line="240" w:lineRule="auto"/>
        <w:ind w:left="-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14</w:t>
      </w:r>
      <w:r w:rsidRPr="001C7FA7">
        <w:rPr>
          <w:rFonts w:ascii="Arial Narrow" w:hAnsi="Arial Narrow" w:cs="Times New Roman"/>
          <w:color w:val="000000" w:themeColor="text1"/>
          <w:sz w:val="24"/>
          <w:szCs w:val="24"/>
        </w:rPr>
        <w:t>.4.A(s) Secretarias Requisitantes serão competentes para receber, autorizar, supervisionar, conferir e fiscalizar o objeto desta dispensa de licitação, através dos gestores e fiscais designados abaixo:</w:t>
      </w:r>
    </w:p>
    <w:p w14:paraId="5848E62F" w14:textId="77777777" w:rsidR="000E305C" w:rsidRDefault="000E305C" w:rsidP="000E305C">
      <w:pPr>
        <w:spacing w:after="0" w:line="240" w:lineRule="auto"/>
        <w:ind w:left="-567"/>
        <w:jc w:val="both"/>
        <w:rPr>
          <w:rFonts w:ascii="Arial Narrow" w:hAnsi="Arial Narrow" w:cs="Times New Roman"/>
          <w:color w:val="000000" w:themeColor="text1"/>
          <w:sz w:val="24"/>
          <w:szCs w:val="24"/>
        </w:rPr>
      </w:pPr>
    </w:p>
    <w:tbl>
      <w:tblPr>
        <w:tblStyle w:val="Tabelacomgrade"/>
        <w:tblW w:w="0" w:type="auto"/>
        <w:tblInd w:w="-567" w:type="dxa"/>
        <w:tblLook w:val="04A0" w:firstRow="1" w:lastRow="0" w:firstColumn="1" w:lastColumn="0" w:noHBand="0" w:noVBand="1"/>
      </w:tblPr>
      <w:tblGrid>
        <w:gridCol w:w="2831"/>
        <w:gridCol w:w="2831"/>
        <w:gridCol w:w="2832"/>
      </w:tblGrid>
      <w:tr w:rsidR="000E305C" w14:paraId="5CECCC58" w14:textId="77777777" w:rsidTr="002C0220">
        <w:tc>
          <w:tcPr>
            <w:tcW w:w="2831" w:type="dxa"/>
          </w:tcPr>
          <w:p w14:paraId="7FB373CF" w14:textId="77777777" w:rsidR="000E305C" w:rsidRDefault="000E305C"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DEPARTAMENTO</w:t>
            </w:r>
          </w:p>
        </w:tc>
        <w:tc>
          <w:tcPr>
            <w:tcW w:w="2831" w:type="dxa"/>
          </w:tcPr>
          <w:p w14:paraId="226ECB21" w14:textId="77777777" w:rsidR="000E305C" w:rsidRDefault="000E305C"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GESTOR DO CONTRATO</w:t>
            </w:r>
          </w:p>
        </w:tc>
        <w:tc>
          <w:tcPr>
            <w:tcW w:w="2832" w:type="dxa"/>
          </w:tcPr>
          <w:p w14:paraId="0F737F71" w14:textId="77777777" w:rsidR="000E305C" w:rsidRDefault="000E305C"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FISCAL DO CONTRATO</w:t>
            </w:r>
          </w:p>
        </w:tc>
      </w:tr>
      <w:tr w:rsidR="000E305C" w14:paraId="12F9103B" w14:textId="77777777" w:rsidTr="002C0220">
        <w:tc>
          <w:tcPr>
            <w:tcW w:w="2831" w:type="dxa"/>
          </w:tcPr>
          <w:p w14:paraId="036831F3" w14:textId="21281E63" w:rsidR="000E305C" w:rsidRDefault="00827264"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Obras e Meio Ambiente</w:t>
            </w:r>
          </w:p>
        </w:tc>
        <w:tc>
          <w:tcPr>
            <w:tcW w:w="2831" w:type="dxa"/>
          </w:tcPr>
          <w:p w14:paraId="5C126379" w14:textId="77777777" w:rsidR="000E305C" w:rsidRDefault="00827264"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Letícia Ferreira Brás Martins</w:t>
            </w:r>
          </w:p>
          <w:p w14:paraId="6F8411B0" w14:textId="413652C7" w:rsidR="00827264" w:rsidRDefault="00827264" w:rsidP="002C0220">
            <w:pPr>
              <w:jc w:val="both"/>
              <w:rPr>
                <w:rFonts w:ascii="Arial Narrow" w:hAnsi="Arial Narrow" w:cs="Times New Roman"/>
                <w:color w:val="000000" w:themeColor="text1"/>
                <w:sz w:val="24"/>
                <w:szCs w:val="24"/>
              </w:rPr>
            </w:pPr>
          </w:p>
        </w:tc>
        <w:tc>
          <w:tcPr>
            <w:tcW w:w="2832" w:type="dxa"/>
          </w:tcPr>
          <w:p w14:paraId="01A5D57C" w14:textId="77777777" w:rsidR="000E305C" w:rsidRDefault="00827264"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Wesley José Pereira</w:t>
            </w:r>
          </w:p>
          <w:p w14:paraId="0AB9BFA0" w14:textId="27BF7E07" w:rsidR="00827264" w:rsidRDefault="00827264" w:rsidP="002C0220">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CPF: 012.898.826-65</w:t>
            </w:r>
          </w:p>
        </w:tc>
      </w:tr>
    </w:tbl>
    <w:p w14:paraId="77F05643" w14:textId="77777777" w:rsidR="000E305C" w:rsidRDefault="000E305C" w:rsidP="000E305C">
      <w:pPr>
        <w:spacing w:after="0" w:line="240" w:lineRule="auto"/>
        <w:ind w:left="-567"/>
        <w:jc w:val="both"/>
        <w:rPr>
          <w:rFonts w:ascii="Arial Narrow" w:hAnsi="Arial Narrow" w:cs="Times New Roman"/>
          <w:color w:val="000000" w:themeColor="text1"/>
          <w:sz w:val="24"/>
          <w:szCs w:val="24"/>
        </w:rPr>
      </w:pPr>
    </w:p>
    <w:p w14:paraId="02749D95" w14:textId="77777777" w:rsidR="000E305C" w:rsidRPr="001C7FA7" w:rsidRDefault="000E305C" w:rsidP="000E305C">
      <w:pPr>
        <w:spacing w:after="0" w:line="240" w:lineRule="auto"/>
        <w:ind w:left="-567"/>
        <w:jc w:val="both"/>
        <w:rPr>
          <w:rFonts w:ascii="Arial Narrow" w:hAnsi="Arial Narrow" w:cs="Times New Roman"/>
          <w:color w:val="000000" w:themeColor="text1"/>
          <w:sz w:val="24"/>
          <w:szCs w:val="24"/>
        </w:rPr>
      </w:pPr>
    </w:p>
    <w:p w14:paraId="4ECE1D0B" w14:textId="77777777"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15.DO PAGAMENTO</w:t>
      </w:r>
    </w:p>
    <w:p w14:paraId="543D0684"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15.1. O pagamento será realizado no prazo máximo de até 30 (trinta) dias, contados a partir do recebimento da Nota Fiscal devidamente liquidada pela responsável do Departamento requisitante, através de ordem bancária, para crédito em banco, agência e conta corrente indicados pelo contratado.</w:t>
      </w:r>
    </w:p>
    <w:p w14:paraId="442FC66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15.2. Considera-se ocorrido o recebimento da nota fiscal ou fatura no momento em que o órgão contratante atestar a execução do objeto do contrato.</w:t>
      </w:r>
    </w:p>
    <w:p w14:paraId="1C167987" w14:textId="7D60EA35" w:rsidR="00B16143"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w:t>
      </w:r>
      <w:r w:rsidR="00710225">
        <w:rPr>
          <w:rFonts w:ascii="Arial Narrow" w:hAnsi="Arial Narrow" w:cs="Times New Roman"/>
          <w:color w:val="000000" w:themeColor="text1"/>
          <w:sz w:val="24"/>
          <w:szCs w:val="24"/>
        </w:rPr>
        <w:t xml:space="preserve"> 68 da Lei nº 14.133, de 2021. </w:t>
      </w:r>
    </w:p>
    <w:p w14:paraId="52DADDED" w14:textId="4AD30292" w:rsidR="000E305C"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80B93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15.5. Será considerada data do pagamento o dia em que constar como emitida a ordem bancária para pagamento.</w:t>
      </w:r>
    </w:p>
    <w:p w14:paraId="324E774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15.6. Quando do pagamento, será efetuada a retenção tributária prevista na legislação aplicável.</w:t>
      </w:r>
    </w:p>
    <w:p w14:paraId="20B5D417" w14:textId="24CD2926" w:rsidR="00710225" w:rsidRPr="00827264"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15.7.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A86FC3" w14:textId="0A05EF31" w:rsidR="000E305C" w:rsidRPr="001C7FA7" w:rsidRDefault="000E305C" w:rsidP="000E305C">
      <w:pPr>
        <w:ind w:left="-567" w:right="-361"/>
        <w:jc w:val="both"/>
        <w:rPr>
          <w:rFonts w:ascii="Arial Narrow" w:hAnsi="Arial Narrow" w:cs="Times New Roman"/>
          <w:b/>
          <w:sz w:val="24"/>
          <w:szCs w:val="24"/>
          <w:u w:val="single"/>
        </w:rPr>
      </w:pPr>
      <w:r w:rsidRPr="001C7FA7">
        <w:rPr>
          <w:rFonts w:ascii="Arial Narrow" w:hAnsi="Arial Narrow" w:cs="Times New Roman"/>
          <w:b/>
          <w:sz w:val="24"/>
          <w:szCs w:val="24"/>
          <w:u w:val="single"/>
        </w:rPr>
        <w:t>16. DAS SANÇÕES ADMINISTRATIVAS</w:t>
      </w:r>
    </w:p>
    <w:p w14:paraId="74D46EAB"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 O licitante ou a contratada será responsabilizado (a) administrativamente pelas seguintes infrações:</w:t>
      </w:r>
    </w:p>
    <w:p w14:paraId="14A6865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dar causa à inexecução parcial do contrato;</w:t>
      </w:r>
    </w:p>
    <w:p w14:paraId="537D7B8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dar causa à inexecução parcial do contrato que cause grave dano à Administração, ao funcionamento   dos serviços públicos ou ao interesse coletivo;</w:t>
      </w:r>
    </w:p>
    <w:p w14:paraId="134AC434" w14:textId="77777777" w:rsidR="00827264" w:rsidRDefault="00827264" w:rsidP="000E305C">
      <w:pPr>
        <w:ind w:left="-502"/>
        <w:jc w:val="both"/>
        <w:rPr>
          <w:rFonts w:ascii="Arial Narrow" w:hAnsi="Arial Narrow" w:cs="Times New Roman"/>
          <w:color w:val="000000" w:themeColor="text1"/>
          <w:sz w:val="24"/>
          <w:szCs w:val="24"/>
        </w:rPr>
      </w:pPr>
    </w:p>
    <w:p w14:paraId="23574D34" w14:textId="77777777" w:rsidR="00827264" w:rsidRDefault="00827264" w:rsidP="000E305C">
      <w:pPr>
        <w:ind w:left="-502"/>
        <w:jc w:val="both"/>
        <w:rPr>
          <w:rFonts w:ascii="Arial Narrow" w:hAnsi="Arial Narrow" w:cs="Times New Roman"/>
          <w:color w:val="000000" w:themeColor="text1"/>
          <w:sz w:val="24"/>
          <w:szCs w:val="24"/>
        </w:rPr>
      </w:pPr>
    </w:p>
    <w:p w14:paraId="0FF88013" w14:textId="6DB06673"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dar causa à inexecução total do contrato;</w:t>
      </w:r>
    </w:p>
    <w:p w14:paraId="4B561BD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deixar de entregar a documentação exigida para o certame</w:t>
      </w:r>
    </w:p>
    <w:p w14:paraId="4175DC4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e) não manter a proposta, salvo em decorrência de fato superveniente devidamente justificado;</w:t>
      </w:r>
    </w:p>
    <w:p w14:paraId="61901782" w14:textId="77777777"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f) não celebrar o contrato ou não entregar a documentação exigida para a contratação, quando convocado dentro do prazo de validade de sua proposta;</w:t>
      </w:r>
    </w:p>
    <w:p w14:paraId="1A547D9C"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g) ensejar o retardamento da execução ou da entrega do objeto da licitação sem motivo justificado;</w:t>
      </w:r>
    </w:p>
    <w:p w14:paraId="36638D6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h) apresentar declaração ou documentação falsa exigida para o certame ou prestar declaração falsa durante a licitação ou a execução do contrato;</w:t>
      </w:r>
    </w:p>
    <w:p w14:paraId="2434B06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i) fraudar a licitação ou praticar ato fraudulento na execução do contrato;</w:t>
      </w:r>
    </w:p>
    <w:p w14:paraId="14609FF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j) comportar-se de modo inidôneo ou cometer fraude de qualquer natureza;</w:t>
      </w:r>
    </w:p>
    <w:p w14:paraId="59E65957"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k) praticar atos ilícitos com vistas a frustrar os objetivos da licitação;</w:t>
      </w:r>
    </w:p>
    <w:p w14:paraId="7CE6CBCB" w14:textId="102DCD6E" w:rsidR="00B16143"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l)  praticar ato lesivo previsto no art. 5º da Lei nº 1</w:t>
      </w:r>
      <w:r w:rsidR="00710225">
        <w:rPr>
          <w:rFonts w:ascii="Arial Narrow" w:hAnsi="Arial Narrow" w:cs="Times New Roman"/>
          <w:color w:val="000000" w:themeColor="text1"/>
          <w:sz w:val="24"/>
          <w:szCs w:val="24"/>
        </w:rPr>
        <w:t>2.846, de 1º de agosto de 2013.</w:t>
      </w:r>
    </w:p>
    <w:p w14:paraId="5BE16FE1" w14:textId="76AD9980"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16.2. Praticar atos ilícitos com vistas a frustrar os objetivos da licitação. Com fulcro na Lei nº 14.133, de 2021, a Administração poderá, garantida a prévia defesa, aplicar aos licitantes e/ou adjudicatários as seguintes sanções, sem prejuízo das responsabilidades civil e criminal:</w:t>
      </w:r>
    </w:p>
    <w:p w14:paraId="728E028C"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advertência;</w:t>
      </w:r>
    </w:p>
    <w:p w14:paraId="63C9866B" w14:textId="560BC870" w:rsidR="00F26FC9"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multa;</w:t>
      </w:r>
    </w:p>
    <w:p w14:paraId="456FBD7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impedimento de licitar e contratar;</w:t>
      </w:r>
    </w:p>
    <w:p w14:paraId="6AC5635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declaração de inidoneidade para licitar ou contratar.</w:t>
      </w:r>
    </w:p>
    <w:p w14:paraId="3180CEE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16.3. Na aplicação das sanções serão considerados:</w:t>
      </w:r>
    </w:p>
    <w:p w14:paraId="358E6D14"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a natureza e a gravidade da infração cometida;</w:t>
      </w:r>
    </w:p>
    <w:p w14:paraId="33FB6717"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as peculiaridades do caso concreto;</w:t>
      </w:r>
    </w:p>
    <w:p w14:paraId="4EAEBA7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as circunstâncias agravantes ou atenuantes;</w:t>
      </w:r>
    </w:p>
    <w:p w14:paraId="1285BC5B" w14:textId="0E1A66B2" w:rsidR="00827264"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d) os danos que dela proviere</w:t>
      </w:r>
      <w:r w:rsidR="00827264">
        <w:rPr>
          <w:rFonts w:ascii="Arial Narrow" w:hAnsi="Arial Narrow" w:cs="Times New Roman"/>
          <w:color w:val="000000" w:themeColor="text1"/>
          <w:sz w:val="24"/>
          <w:szCs w:val="24"/>
        </w:rPr>
        <w:t>m para a Administração Pública;</w:t>
      </w:r>
    </w:p>
    <w:p w14:paraId="36AA8052" w14:textId="482E9F38"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16.4. A sanção prevista no inciso I do caput deste artigo será aplicada exclusivamente pela infração administrativa prevista no inciso I do caput do art. 155 desta Lei, quando não se justificar a imposição de penalidade mais grave.</w:t>
      </w:r>
    </w:p>
    <w:p w14:paraId="4609A88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16.5. As sanções retro mencionadas será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nº 14.133/2021.</w:t>
      </w:r>
    </w:p>
    <w:p w14:paraId="7D686D10" w14:textId="77777777" w:rsidR="00827264" w:rsidRDefault="00827264" w:rsidP="000E305C">
      <w:pPr>
        <w:ind w:left="-502"/>
        <w:jc w:val="both"/>
        <w:rPr>
          <w:rFonts w:ascii="Arial Narrow" w:hAnsi="Arial Narrow" w:cs="Times New Roman"/>
          <w:color w:val="000000" w:themeColor="text1"/>
          <w:sz w:val="24"/>
          <w:szCs w:val="24"/>
        </w:rPr>
      </w:pPr>
    </w:p>
    <w:p w14:paraId="7B9200C0" w14:textId="25E28080"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16.6. A sanção prevista no item 15.1., deste edital será aplicada ao responsável pelas infrações administrativas supramencionadas nos incisos e seus subitens, quando não se justificar a imposição de penalidade mais grave, e impedirá o responsável de licitar ou contratar no âmbito da Administração Pública Municipal, pelo prazo máximo de 3 (três) anos.</w:t>
      </w:r>
    </w:p>
    <w:p w14:paraId="6D3EFD27"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16.7. Se a multa aplicada e as indenizações cabíveis forem superiores ao valor de pagamento eventualmente devido pela Administração ao contratado, além da perda desse valor, a diferença será descontada da garantia prestada ou será cobrada judicialmente.</w:t>
      </w:r>
    </w:p>
    <w:p w14:paraId="2482B323"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16.8. A aplicação das sanções previstas no edital não exclui, em hipótese alguma, a obrigação de reparação integral do dano causado à Administração Pública.</w:t>
      </w:r>
    </w:p>
    <w:p w14:paraId="451F03D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16.9. Na aplicação da sanção prevista no inciso II do caput do art. 156 da Lei nº 14.133/2021, será facultada a defesa do interessado no prazo de 15 (quinze) dias úteis, contado da data de sua intimação.</w:t>
      </w:r>
    </w:p>
    <w:p w14:paraId="51E2CC1C" w14:textId="6A6A2517" w:rsidR="000E305C" w:rsidRPr="001C7FA7"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16.10. A aplicação das sanções previstas nos incisos III e IV do caput do art. 156 da Lei nº 14.133/2021, requererá a instauração de processo de responsabilização, a ser conduzido por comissão composta de 2 (dois) ou mais servidores estáveis, que avaliará fatos e circunstâncias co</w:t>
      </w:r>
      <w:r w:rsidR="00710225">
        <w:rPr>
          <w:rFonts w:ascii="Arial Narrow" w:hAnsi="Arial Narrow" w:cs="Times New Roman"/>
          <w:color w:val="000000" w:themeColor="text1"/>
          <w:sz w:val="24"/>
          <w:szCs w:val="24"/>
        </w:rPr>
        <w:t xml:space="preserve">nhecidos e intimará o licitante </w:t>
      </w:r>
      <w:r w:rsidRPr="001C7FA7">
        <w:rPr>
          <w:rFonts w:ascii="Arial Narrow" w:hAnsi="Arial Narrow" w:cs="Times New Roman"/>
          <w:color w:val="000000" w:themeColor="text1"/>
          <w:sz w:val="24"/>
          <w:szCs w:val="24"/>
        </w:rPr>
        <w:t>ou o contratado para, no prazo de 15 (quinze) dias úteis, contado da data de intimação, apresentar defesa escrita e especificar as provas que pretenda produzir.</w:t>
      </w:r>
    </w:p>
    <w:p w14:paraId="04BD1DD3"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16.11. A comissão processante mencionada no item 12.10 será formada por 2 (dois) servidores estatutários, ou de 2 (dois) ou mais empregados públicos pertencentes aos seus quadros permanentes, preferencialmente com, no mínimo, 3 (três) anos de tempo de serviço no órgão ou entidade.</w:t>
      </w:r>
    </w:p>
    <w:p w14:paraId="5B824EF5" w14:textId="5551A948" w:rsidR="00F26FC9" w:rsidRPr="001C7FA7" w:rsidRDefault="000E305C" w:rsidP="004D59A2">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16.12.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8B7ED1A"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16.13. Serão indeferidas pela comissão, mediante decisão fundamentada, provas ilícitas, impertinentes, desnecessárias, protelatórias ou intempestivas.</w:t>
      </w:r>
    </w:p>
    <w:p w14:paraId="130FC01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16.14. A prescrição ocorrerá em 5 (cinco) anos, contados da ciência da infração pela Administração, e será:</w:t>
      </w:r>
    </w:p>
    <w:p w14:paraId="5E48C3F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a) interrompida pela instauração do processo de responsabilização a que se refere o caput deste artigo;</w:t>
      </w:r>
    </w:p>
    <w:p w14:paraId="2892A88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b) suspensa pela celebração de acordo de leniência previsto na Lei nº 12.846, de 1º de agosto de 2013;</w:t>
      </w:r>
    </w:p>
    <w:p w14:paraId="6203EC6B" w14:textId="195A4422" w:rsidR="00710225" w:rsidRDefault="000E305C" w:rsidP="00827264">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c) suspensa por decisão judicial que inviabilize a conclu</w:t>
      </w:r>
      <w:r w:rsidR="00827264">
        <w:rPr>
          <w:rFonts w:ascii="Arial Narrow" w:hAnsi="Arial Narrow" w:cs="Times New Roman"/>
          <w:color w:val="000000" w:themeColor="text1"/>
          <w:sz w:val="24"/>
          <w:szCs w:val="24"/>
        </w:rPr>
        <w:t>são da apuração administrativa.</w:t>
      </w:r>
    </w:p>
    <w:p w14:paraId="38F9851C" w14:textId="051DC464"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16.15. Para fins de aplicação das sanções previstas nos incisos I, II, III e IV do caput do art. 156   da Lei nº 14.133/2021, o Poder Executivo regulamentará a forma de cômputo e as consequências da soma de diversas sanções aplicadas a uma mesma empresa e derivadas de contratos distintos.</w:t>
      </w:r>
    </w:p>
    <w:p w14:paraId="577461C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16.16. O atraso injustificado na execução do contrato sujeitará o contratado a multa de mora, na forma prevista em edital ou em contrato.</w:t>
      </w:r>
    </w:p>
    <w:p w14:paraId="5FC13831" w14:textId="77777777" w:rsidR="00827264"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w:t>
      </w:r>
    </w:p>
    <w:p w14:paraId="0EC27F43" w14:textId="77777777" w:rsidR="00827264" w:rsidRDefault="00827264" w:rsidP="000E305C">
      <w:pPr>
        <w:ind w:left="-502"/>
        <w:jc w:val="both"/>
        <w:rPr>
          <w:rFonts w:ascii="Arial Narrow" w:hAnsi="Arial Narrow" w:cs="Times New Roman"/>
          <w:color w:val="000000" w:themeColor="text1"/>
          <w:sz w:val="24"/>
          <w:szCs w:val="24"/>
        </w:rPr>
      </w:pPr>
    </w:p>
    <w:p w14:paraId="26D9057D" w14:textId="12959003"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16.17. A aplicação de multa de mora não impedirá que a Administração a converta em compensatória e promova a extinção unilateral do contrato com a aplicação cumulada de outras sanções previstas nesta Lei.</w:t>
      </w:r>
    </w:p>
    <w:p w14:paraId="6EB4443B" w14:textId="77777777"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16.18. É admitida a reabilitação do licitante ou contratado perante a própria autoridade que aplicou a penalidade, exigidos, cumulativamente:</w:t>
      </w:r>
    </w:p>
    <w:p w14:paraId="5CFEFECB"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a) reparação integral do dano causado à Administração Pública;</w:t>
      </w:r>
    </w:p>
    <w:p w14:paraId="3D81976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b) pagamento da multa;</w:t>
      </w:r>
    </w:p>
    <w:p w14:paraId="2F9AF6BB"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c) transcurso do prazo mínimo de 1 (um) ano da aplicação da penalidade, no caso de impedimento de licitar e contratar, ou de 3 (três) anos da aplicação da penalidade, no caso de declaração de inidoneidade;</w:t>
      </w:r>
    </w:p>
    <w:p w14:paraId="66F83E5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d) cumprimento das condições de reabilitação definidas no ato punitivo;</w:t>
      </w:r>
    </w:p>
    <w:p w14:paraId="5C7DA591"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e) análise jurídica prévia, com posicionamento conclusivo quanto ao cumprimento dos requisitos definidos neste artigo.</w:t>
      </w:r>
    </w:p>
    <w:p w14:paraId="188A6617" w14:textId="3065110B" w:rsidR="00F26FC9"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f) A sanção pelas infrações previstas nos incisos VIII e XII do caput do art. 155 da Lei nº 14.133/2021, exigirá, como condição de reabilitação do licitante ou contratado, a implantação ou aperfeiçoamento de programa de integridade pelo responsável.</w:t>
      </w:r>
    </w:p>
    <w:p w14:paraId="15DDA218" w14:textId="77777777" w:rsidR="000E305C" w:rsidRPr="006C2F7F"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b/>
          <w:sz w:val="24"/>
          <w:szCs w:val="24"/>
          <w:u w:val="single"/>
        </w:rPr>
        <w:t>17. ESTIMATIVA DE PREÇOS E PREÇOS REFERENCIAIS.</w:t>
      </w:r>
    </w:p>
    <w:p w14:paraId="72A0224C" w14:textId="3F5D8056" w:rsidR="000E305C" w:rsidRDefault="000E305C" w:rsidP="000E305C">
      <w:pPr>
        <w:ind w:left="-502"/>
        <w:jc w:val="both"/>
        <w:rPr>
          <w:rFonts w:ascii="Arial Narrow" w:hAnsi="Arial Narrow" w:cs="Times New Roman"/>
          <w:b/>
          <w:color w:val="000000" w:themeColor="text1"/>
          <w:sz w:val="24"/>
          <w:szCs w:val="24"/>
        </w:rPr>
      </w:pPr>
      <w:r w:rsidRPr="001C7FA7">
        <w:rPr>
          <w:rFonts w:ascii="Arial Narrow" w:hAnsi="Arial Narrow" w:cs="Times New Roman"/>
          <w:color w:val="000000" w:themeColor="text1"/>
          <w:sz w:val="24"/>
          <w:szCs w:val="24"/>
        </w:rPr>
        <w:t xml:space="preserve">17.1.  </w:t>
      </w:r>
      <w:r w:rsidRPr="00717E80">
        <w:rPr>
          <w:rFonts w:ascii="Arial Narrow" w:hAnsi="Arial Narrow" w:cs="Times New Roman"/>
          <w:color w:val="000000" w:themeColor="text1"/>
          <w:sz w:val="24"/>
          <w:szCs w:val="24"/>
        </w:rPr>
        <w:t>A opção de uso de orçamentos somente de fornecedores físicos</w:t>
      </w:r>
      <w:r>
        <w:rPr>
          <w:rFonts w:ascii="Arial Narrow" w:hAnsi="Arial Narrow" w:cs="Times New Roman"/>
          <w:color w:val="000000" w:themeColor="text1"/>
          <w:sz w:val="24"/>
          <w:szCs w:val="24"/>
        </w:rPr>
        <w:t xml:space="preserve"> com sede no município ou em cidades próximas, </w:t>
      </w:r>
      <w:r w:rsidRPr="00717E80">
        <w:rPr>
          <w:rFonts w:ascii="Arial Narrow" w:hAnsi="Arial Narrow" w:cs="Times New Roman"/>
          <w:color w:val="000000" w:themeColor="text1"/>
          <w:sz w:val="24"/>
          <w:szCs w:val="24"/>
        </w:rPr>
        <w:t>se deve ao fato d</w:t>
      </w:r>
      <w:r>
        <w:rPr>
          <w:rFonts w:ascii="Arial Narrow" w:hAnsi="Arial Narrow" w:cs="Times New Roman"/>
          <w:color w:val="000000" w:themeColor="text1"/>
          <w:sz w:val="24"/>
          <w:szCs w:val="24"/>
        </w:rPr>
        <w:t xml:space="preserve">a melhor viabilidade na entrega e </w:t>
      </w:r>
      <w:r w:rsidRPr="00E479B3">
        <w:rPr>
          <w:rFonts w:ascii="Arial Narrow" w:hAnsi="Arial Narrow" w:cs="Times New Roman"/>
          <w:color w:val="000000" w:themeColor="text1"/>
          <w:sz w:val="24"/>
          <w:szCs w:val="24"/>
        </w:rPr>
        <w:t xml:space="preserve">pela necessidade de garantir produtos de qualidade e atender a prazo urgente. Os itens a serem adquiridos são específicos e especializados, o que dificulta a obtenção de cotações </w:t>
      </w:r>
      <w:r>
        <w:rPr>
          <w:rFonts w:ascii="Arial Narrow" w:hAnsi="Arial Narrow" w:cs="Times New Roman"/>
          <w:color w:val="000000" w:themeColor="text1"/>
          <w:sz w:val="24"/>
          <w:szCs w:val="24"/>
        </w:rPr>
        <w:t>através de plataformas digitais</w:t>
      </w:r>
      <w:r w:rsidRPr="00717E80">
        <w:rPr>
          <w:rFonts w:ascii="Arial Narrow" w:hAnsi="Arial Narrow" w:cs="Times New Roman"/>
          <w:color w:val="000000" w:themeColor="text1"/>
          <w:sz w:val="24"/>
          <w:szCs w:val="24"/>
        </w:rPr>
        <w:t xml:space="preserve">. </w:t>
      </w:r>
      <w:r w:rsidRPr="00717E80">
        <w:rPr>
          <w:rFonts w:ascii="Arial Narrow" w:hAnsi="Arial Narrow" w:cs="Times New Roman"/>
          <w:b/>
          <w:color w:val="000000" w:themeColor="text1"/>
          <w:sz w:val="24"/>
          <w:szCs w:val="24"/>
        </w:rPr>
        <w:t xml:space="preserve">Tendo o menor valor orçado R$ </w:t>
      </w:r>
      <w:r w:rsidR="00827264">
        <w:rPr>
          <w:rFonts w:ascii="Arial Narrow" w:hAnsi="Arial Narrow" w:cs="Times New Roman"/>
          <w:b/>
          <w:color w:val="000000" w:themeColor="text1"/>
          <w:sz w:val="24"/>
          <w:szCs w:val="24"/>
        </w:rPr>
        <w:t>1.879,00</w:t>
      </w:r>
      <w:r>
        <w:rPr>
          <w:rFonts w:ascii="Arial Narrow" w:hAnsi="Arial Narrow" w:cs="Times New Roman"/>
          <w:b/>
          <w:color w:val="000000" w:themeColor="text1"/>
          <w:sz w:val="24"/>
          <w:szCs w:val="24"/>
        </w:rPr>
        <w:t xml:space="preserve"> </w:t>
      </w:r>
      <w:r w:rsidRPr="00717E80">
        <w:rPr>
          <w:rFonts w:ascii="Arial Narrow" w:hAnsi="Arial Narrow" w:cs="Times New Roman"/>
          <w:b/>
          <w:color w:val="000000" w:themeColor="text1"/>
          <w:sz w:val="24"/>
          <w:szCs w:val="24"/>
        </w:rPr>
        <w:t>(</w:t>
      </w:r>
      <w:r w:rsidR="00827264">
        <w:rPr>
          <w:rFonts w:ascii="Arial Narrow" w:hAnsi="Arial Narrow" w:cs="Times New Roman"/>
          <w:b/>
          <w:color w:val="000000" w:themeColor="text1"/>
          <w:sz w:val="24"/>
          <w:szCs w:val="24"/>
        </w:rPr>
        <w:t>um mil e oitocentos e oitenta e nove reais</w:t>
      </w:r>
      <w:r w:rsidRPr="00717E80">
        <w:rPr>
          <w:rFonts w:ascii="Arial Narrow" w:hAnsi="Arial Narrow" w:cs="Times New Roman"/>
          <w:b/>
          <w:color w:val="000000" w:themeColor="text1"/>
          <w:sz w:val="24"/>
          <w:szCs w:val="24"/>
        </w:rPr>
        <w:t>)</w:t>
      </w:r>
      <w:r w:rsidR="002C0220">
        <w:rPr>
          <w:rFonts w:ascii="Arial Narrow" w:hAnsi="Arial Narrow" w:cs="Times New Roman"/>
          <w:b/>
          <w:color w:val="000000" w:themeColor="text1"/>
          <w:sz w:val="24"/>
          <w:szCs w:val="24"/>
        </w:rPr>
        <w:t>.</w:t>
      </w:r>
    </w:p>
    <w:tbl>
      <w:tblPr>
        <w:tblStyle w:val="Tabelacomgrade"/>
        <w:tblpPr w:leftFromText="141" w:rightFromText="141" w:vertAnchor="text" w:horzAnchor="margin" w:tblpXSpec="center" w:tblpY="275"/>
        <w:tblW w:w="11588" w:type="dxa"/>
        <w:tblLayout w:type="fixed"/>
        <w:tblLook w:val="04A0" w:firstRow="1" w:lastRow="0" w:firstColumn="1" w:lastColumn="0" w:noHBand="0" w:noVBand="1"/>
      </w:tblPr>
      <w:tblGrid>
        <w:gridCol w:w="709"/>
        <w:gridCol w:w="1134"/>
        <w:gridCol w:w="567"/>
        <w:gridCol w:w="850"/>
        <w:gridCol w:w="1985"/>
        <w:gridCol w:w="1938"/>
        <w:gridCol w:w="1605"/>
        <w:gridCol w:w="1619"/>
        <w:gridCol w:w="1181"/>
      </w:tblGrid>
      <w:tr w:rsidR="008A4014" w:rsidRPr="002072D0" w14:paraId="14D833C5" w14:textId="77777777" w:rsidTr="00C5634C">
        <w:trPr>
          <w:trHeight w:val="1550"/>
        </w:trPr>
        <w:tc>
          <w:tcPr>
            <w:tcW w:w="709" w:type="dxa"/>
          </w:tcPr>
          <w:p w14:paraId="74BA1E46" w14:textId="77777777" w:rsidR="008A4014" w:rsidRPr="008527E6" w:rsidRDefault="008A4014" w:rsidP="002C0220">
            <w:pPr>
              <w:pStyle w:val="SemEspaamento"/>
              <w:jc w:val="center"/>
              <w:rPr>
                <w:rFonts w:ascii="Arial Narrow" w:hAnsi="Arial Narrow" w:cs="Arial"/>
                <w:b/>
                <w:bCs/>
              </w:rPr>
            </w:pPr>
            <w:r w:rsidRPr="008527E6">
              <w:rPr>
                <w:rFonts w:ascii="Arial Narrow" w:hAnsi="Arial Narrow" w:cs="Arial"/>
                <w:b/>
                <w:bCs/>
              </w:rPr>
              <w:t>ITEM</w:t>
            </w:r>
          </w:p>
        </w:tc>
        <w:tc>
          <w:tcPr>
            <w:tcW w:w="1134" w:type="dxa"/>
          </w:tcPr>
          <w:p w14:paraId="232859F8" w14:textId="77777777" w:rsidR="008A4014" w:rsidRPr="008527E6" w:rsidRDefault="008A4014" w:rsidP="002C0220">
            <w:pPr>
              <w:pStyle w:val="SemEspaamento"/>
              <w:jc w:val="center"/>
              <w:rPr>
                <w:rFonts w:ascii="Arial Narrow" w:hAnsi="Arial Narrow" w:cs="Arial"/>
                <w:b/>
                <w:bCs/>
              </w:rPr>
            </w:pPr>
            <w:r w:rsidRPr="008527E6">
              <w:rPr>
                <w:rFonts w:ascii="Arial Narrow" w:hAnsi="Arial Narrow" w:cs="Arial"/>
                <w:b/>
                <w:bCs/>
              </w:rPr>
              <w:t>DESCRIÇÃO</w:t>
            </w:r>
          </w:p>
        </w:tc>
        <w:tc>
          <w:tcPr>
            <w:tcW w:w="567" w:type="dxa"/>
          </w:tcPr>
          <w:p w14:paraId="5E10405B" w14:textId="77777777" w:rsidR="008A4014" w:rsidRPr="008527E6" w:rsidRDefault="008A4014" w:rsidP="002C0220">
            <w:pPr>
              <w:pStyle w:val="SemEspaamento"/>
              <w:jc w:val="center"/>
              <w:rPr>
                <w:rFonts w:ascii="Arial Narrow" w:hAnsi="Arial Narrow" w:cs="Arial"/>
                <w:b/>
                <w:bCs/>
              </w:rPr>
            </w:pPr>
            <w:r w:rsidRPr="008527E6">
              <w:rPr>
                <w:rFonts w:ascii="Arial Narrow" w:hAnsi="Arial Narrow" w:cs="Arial"/>
                <w:b/>
                <w:bCs/>
              </w:rPr>
              <w:t>UN</w:t>
            </w:r>
          </w:p>
        </w:tc>
        <w:tc>
          <w:tcPr>
            <w:tcW w:w="850" w:type="dxa"/>
          </w:tcPr>
          <w:p w14:paraId="3081C4EB" w14:textId="77777777" w:rsidR="008A4014" w:rsidRPr="008527E6" w:rsidRDefault="008A4014" w:rsidP="002C0220">
            <w:pPr>
              <w:pStyle w:val="SemEspaamento"/>
              <w:jc w:val="center"/>
              <w:rPr>
                <w:rFonts w:ascii="Arial Narrow" w:hAnsi="Arial Narrow" w:cs="Arial"/>
                <w:b/>
                <w:bCs/>
              </w:rPr>
            </w:pPr>
            <w:r w:rsidRPr="008527E6">
              <w:rPr>
                <w:rFonts w:ascii="Arial Narrow" w:hAnsi="Arial Narrow" w:cs="Arial"/>
                <w:b/>
                <w:bCs/>
              </w:rPr>
              <w:t>QUANT.</w:t>
            </w:r>
          </w:p>
        </w:tc>
        <w:tc>
          <w:tcPr>
            <w:tcW w:w="1985" w:type="dxa"/>
          </w:tcPr>
          <w:p w14:paraId="7F3A91AB" w14:textId="77777777" w:rsidR="008A4014" w:rsidRPr="008527E6" w:rsidRDefault="008A4014" w:rsidP="008A4014">
            <w:pPr>
              <w:pStyle w:val="SemEspaamento"/>
              <w:ind w:left="-179" w:right="68"/>
              <w:jc w:val="center"/>
              <w:rPr>
                <w:rFonts w:ascii="Arial Narrow" w:hAnsi="Arial Narrow" w:cs="Arial"/>
                <w:b/>
                <w:bCs/>
              </w:rPr>
            </w:pPr>
            <w:r w:rsidRPr="008527E6">
              <w:rPr>
                <w:rFonts w:ascii="Arial Narrow" w:hAnsi="Arial Narrow" w:cs="Arial"/>
                <w:b/>
                <w:bCs/>
              </w:rPr>
              <w:t>FORN.1</w:t>
            </w:r>
          </w:p>
          <w:p w14:paraId="04F33846" w14:textId="2CB86BC5" w:rsidR="008A4014" w:rsidRPr="008527E6" w:rsidRDefault="008A4014" w:rsidP="008A4014">
            <w:pPr>
              <w:pStyle w:val="SemEspaamento"/>
              <w:jc w:val="center"/>
              <w:rPr>
                <w:rFonts w:ascii="Arial Narrow" w:hAnsi="Arial Narrow" w:cs="Arial"/>
                <w:u w:val="single"/>
              </w:rPr>
            </w:pPr>
            <w:r>
              <w:rPr>
                <w:rFonts w:ascii="Arial Narrow" w:hAnsi="Arial Narrow" w:cs="Arial"/>
                <w:u w:val="single"/>
              </w:rPr>
              <w:t xml:space="preserve">Estalagem </w:t>
            </w:r>
            <w:proofErr w:type="spellStart"/>
            <w:r>
              <w:rPr>
                <w:rFonts w:ascii="Arial Narrow" w:hAnsi="Arial Narrow" w:cs="Arial"/>
                <w:u w:val="single"/>
              </w:rPr>
              <w:t>Motoserras</w:t>
            </w:r>
            <w:proofErr w:type="spellEnd"/>
          </w:p>
          <w:p w14:paraId="5BDA3351" w14:textId="77777777"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CNPJ</w:t>
            </w:r>
          </w:p>
          <w:p w14:paraId="349B36D4" w14:textId="5E1BA708"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09.649.057/0001</w:t>
            </w:r>
          </w:p>
          <w:p w14:paraId="1FAB93D3" w14:textId="5159E3A1" w:rsidR="008A4014" w:rsidRPr="008527E6" w:rsidRDefault="008A4014" w:rsidP="008A4014">
            <w:pPr>
              <w:pStyle w:val="SemEspaamento"/>
              <w:ind w:left="-179" w:right="68"/>
              <w:jc w:val="center"/>
              <w:rPr>
                <w:rFonts w:ascii="Arial Narrow" w:hAnsi="Arial Narrow" w:cs="Arial"/>
                <w:b/>
                <w:bCs/>
              </w:rPr>
            </w:pPr>
            <w:r>
              <w:rPr>
                <w:rFonts w:ascii="Arial Narrow" w:hAnsi="Arial Narrow" w:cs="Arial"/>
                <w:b/>
                <w:u w:val="single"/>
              </w:rPr>
              <w:t xml:space="preserve">-90 </w:t>
            </w:r>
          </w:p>
        </w:tc>
        <w:tc>
          <w:tcPr>
            <w:tcW w:w="1938" w:type="dxa"/>
          </w:tcPr>
          <w:p w14:paraId="7D6C2763" w14:textId="5B5BAA6B" w:rsidR="008A4014" w:rsidRPr="008527E6" w:rsidRDefault="008A4014" w:rsidP="002C0220">
            <w:pPr>
              <w:pStyle w:val="SemEspaamento"/>
              <w:ind w:left="-179" w:right="68"/>
              <w:jc w:val="center"/>
              <w:rPr>
                <w:rFonts w:ascii="Arial Narrow" w:hAnsi="Arial Narrow" w:cs="Arial"/>
                <w:b/>
                <w:bCs/>
              </w:rPr>
            </w:pPr>
            <w:r>
              <w:rPr>
                <w:rFonts w:ascii="Arial Narrow" w:hAnsi="Arial Narrow" w:cs="Arial"/>
                <w:b/>
                <w:bCs/>
              </w:rPr>
              <w:t>FORN.2</w:t>
            </w:r>
          </w:p>
          <w:p w14:paraId="7A3D4FC7" w14:textId="2DC332FE" w:rsidR="008A4014" w:rsidRPr="008527E6" w:rsidRDefault="008A4014" w:rsidP="008A4014">
            <w:pPr>
              <w:pStyle w:val="SemEspaamento"/>
              <w:jc w:val="center"/>
              <w:rPr>
                <w:rFonts w:ascii="Arial Narrow" w:hAnsi="Arial Narrow" w:cs="Arial"/>
                <w:u w:val="single"/>
              </w:rPr>
            </w:pPr>
            <w:r>
              <w:rPr>
                <w:rFonts w:ascii="Arial Narrow" w:hAnsi="Arial Narrow" w:cs="Arial"/>
                <w:u w:val="single"/>
              </w:rPr>
              <w:t>Ailton Rodrigues de Oliveira</w:t>
            </w:r>
          </w:p>
          <w:p w14:paraId="1D2A79BC" w14:textId="77777777"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CNPJ</w:t>
            </w:r>
          </w:p>
          <w:p w14:paraId="018CDF44" w14:textId="0442BC42"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07.340.260/0001</w:t>
            </w:r>
          </w:p>
          <w:p w14:paraId="7EC121C9" w14:textId="27EE93BA" w:rsidR="008A4014" w:rsidRPr="008527E6" w:rsidRDefault="008A4014" w:rsidP="008A4014">
            <w:pPr>
              <w:pStyle w:val="SemEspaamento"/>
              <w:jc w:val="center"/>
              <w:rPr>
                <w:rFonts w:ascii="Arial Narrow" w:hAnsi="Arial Narrow" w:cs="Arial"/>
                <w:b/>
                <w:bCs/>
              </w:rPr>
            </w:pPr>
            <w:r>
              <w:rPr>
                <w:rFonts w:ascii="Arial Narrow" w:hAnsi="Arial Narrow" w:cs="Arial"/>
                <w:b/>
                <w:u w:val="single"/>
              </w:rPr>
              <w:t>-55</w:t>
            </w:r>
          </w:p>
        </w:tc>
        <w:tc>
          <w:tcPr>
            <w:tcW w:w="1605" w:type="dxa"/>
          </w:tcPr>
          <w:p w14:paraId="523A14F4" w14:textId="336C5AC6" w:rsidR="008A4014" w:rsidRPr="008527E6" w:rsidRDefault="008A4014" w:rsidP="002C0220">
            <w:pPr>
              <w:pStyle w:val="SemEspaamento"/>
              <w:jc w:val="center"/>
              <w:rPr>
                <w:rFonts w:ascii="Arial Narrow" w:hAnsi="Arial Narrow" w:cs="Arial"/>
                <w:b/>
                <w:bCs/>
              </w:rPr>
            </w:pPr>
            <w:r>
              <w:rPr>
                <w:rFonts w:ascii="Arial Narrow" w:hAnsi="Arial Narrow" w:cs="Arial"/>
                <w:b/>
                <w:bCs/>
              </w:rPr>
              <w:t>FORN. 3</w:t>
            </w:r>
          </w:p>
          <w:p w14:paraId="5F5C5D8A" w14:textId="338BB0DB" w:rsidR="008A4014" w:rsidRPr="008527E6" w:rsidRDefault="008A4014" w:rsidP="008A4014">
            <w:pPr>
              <w:pStyle w:val="SemEspaamento"/>
              <w:jc w:val="center"/>
              <w:rPr>
                <w:rFonts w:ascii="Arial Narrow" w:hAnsi="Arial Narrow" w:cs="Arial"/>
                <w:u w:val="single"/>
              </w:rPr>
            </w:pPr>
            <w:r>
              <w:rPr>
                <w:rFonts w:ascii="Arial Narrow" w:hAnsi="Arial Narrow" w:cs="Arial"/>
                <w:u w:val="single"/>
              </w:rPr>
              <w:t>LD Agropecuária</w:t>
            </w:r>
          </w:p>
          <w:p w14:paraId="757D5CA8" w14:textId="77777777"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CNPJ</w:t>
            </w:r>
          </w:p>
          <w:p w14:paraId="65589DF4" w14:textId="310775CF"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25.782.574/0001</w:t>
            </w:r>
          </w:p>
          <w:p w14:paraId="62F9C0D3" w14:textId="0FFFF535" w:rsidR="008A4014" w:rsidRPr="008527E6" w:rsidRDefault="008A4014" w:rsidP="008A4014">
            <w:pPr>
              <w:pStyle w:val="SemEspaamento"/>
              <w:ind w:left="-113"/>
              <w:jc w:val="center"/>
              <w:rPr>
                <w:rFonts w:ascii="Arial Narrow" w:hAnsi="Arial Narrow" w:cs="Arial"/>
                <w:b/>
                <w:u w:val="single"/>
              </w:rPr>
            </w:pPr>
            <w:r>
              <w:rPr>
                <w:rFonts w:ascii="Arial Narrow" w:hAnsi="Arial Narrow" w:cs="Arial"/>
                <w:b/>
                <w:u w:val="single"/>
              </w:rPr>
              <w:t>-66</w:t>
            </w:r>
          </w:p>
        </w:tc>
        <w:tc>
          <w:tcPr>
            <w:tcW w:w="1619" w:type="dxa"/>
          </w:tcPr>
          <w:p w14:paraId="22674DD9" w14:textId="77777777" w:rsidR="008A4014" w:rsidRPr="008527E6" w:rsidRDefault="008A4014" w:rsidP="002C0220">
            <w:pPr>
              <w:pStyle w:val="SemEspaamento"/>
              <w:jc w:val="center"/>
              <w:rPr>
                <w:rFonts w:ascii="Arial Narrow" w:hAnsi="Arial Narrow" w:cs="Arial"/>
                <w:b/>
                <w:bCs/>
              </w:rPr>
            </w:pPr>
            <w:r w:rsidRPr="008527E6">
              <w:rPr>
                <w:rFonts w:ascii="Arial Narrow" w:hAnsi="Arial Narrow" w:cs="Arial"/>
                <w:b/>
                <w:bCs/>
              </w:rPr>
              <w:t>FORN.3</w:t>
            </w:r>
          </w:p>
          <w:p w14:paraId="53E47399" w14:textId="0535C083" w:rsidR="008A4014" w:rsidRPr="008527E6" w:rsidRDefault="008A4014" w:rsidP="008A4014">
            <w:pPr>
              <w:pStyle w:val="SemEspaamento"/>
              <w:jc w:val="center"/>
              <w:rPr>
                <w:rFonts w:ascii="Arial Narrow" w:hAnsi="Arial Narrow" w:cs="Arial"/>
                <w:u w:val="single"/>
              </w:rPr>
            </w:pPr>
            <w:r>
              <w:rPr>
                <w:rFonts w:ascii="Arial Narrow" w:hAnsi="Arial Narrow" w:cs="Arial"/>
                <w:u w:val="single"/>
              </w:rPr>
              <w:t>Rocha Campos</w:t>
            </w:r>
          </w:p>
          <w:p w14:paraId="7E3392FD" w14:textId="77777777"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CNPJ</w:t>
            </w:r>
          </w:p>
          <w:p w14:paraId="1B9AEF05" w14:textId="34F7B172" w:rsidR="008A4014" w:rsidRDefault="008A4014" w:rsidP="008A4014">
            <w:pPr>
              <w:pStyle w:val="SemEspaamento"/>
              <w:ind w:left="-179" w:right="68"/>
              <w:jc w:val="center"/>
              <w:rPr>
                <w:rFonts w:ascii="Arial Narrow" w:hAnsi="Arial Narrow" w:cs="Arial"/>
                <w:b/>
                <w:u w:val="single"/>
              </w:rPr>
            </w:pPr>
            <w:r>
              <w:rPr>
                <w:rFonts w:ascii="Arial Narrow" w:hAnsi="Arial Narrow" w:cs="Arial"/>
                <w:b/>
                <w:u w:val="single"/>
              </w:rPr>
              <w:t>45.673.192/0001</w:t>
            </w:r>
          </w:p>
          <w:p w14:paraId="6DFAD0A4" w14:textId="262DDA61" w:rsidR="008A4014" w:rsidRPr="008527E6" w:rsidRDefault="008A4014" w:rsidP="008A4014">
            <w:pPr>
              <w:pStyle w:val="SemEspaamento"/>
              <w:ind w:left="-121" w:right="-67"/>
              <w:jc w:val="center"/>
              <w:rPr>
                <w:rFonts w:ascii="Arial Narrow" w:hAnsi="Arial Narrow" w:cs="Arial"/>
                <w:u w:val="single"/>
              </w:rPr>
            </w:pPr>
            <w:r>
              <w:rPr>
                <w:rFonts w:ascii="Arial Narrow" w:hAnsi="Arial Narrow" w:cs="Arial"/>
                <w:b/>
                <w:u w:val="single"/>
              </w:rPr>
              <w:t>-35</w:t>
            </w:r>
          </w:p>
        </w:tc>
        <w:tc>
          <w:tcPr>
            <w:tcW w:w="1181" w:type="dxa"/>
          </w:tcPr>
          <w:p w14:paraId="223CE2DE" w14:textId="77777777" w:rsidR="008A4014" w:rsidRDefault="008A4014" w:rsidP="002C0220">
            <w:pPr>
              <w:pStyle w:val="SemEspaamento"/>
              <w:jc w:val="center"/>
              <w:rPr>
                <w:rFonts w:ascii="Arial Narrow" w:hAnsi="Arial Narrow" w:cs="Arial"/>
                <w:b/>
                <w:bCs/>
              </w:rPr>
            </w:pPr>
            <w:r>
              <w:rPr>
                <w:rFonts w:ascii="Arial Narrow" w:hAnsi="Arial Narrow" w:cs="Arial"/>
                <w:b/>
                <w:bCs/>
              </w:rPr>
              <w:t>MENOR VALOR UNITÁRIO</w:t>
            </w:r>
          </w:p>
        </w:tc>
      </w:tr>
      <w:tr w:rsidR="008A4014" w:rsidRPr="002072D0" w14:paraId="36FF198C" w14:textId="77777777" w:rsidTr="00C5634C">
        <w:trPr>
          <w:trHeight w:val="18"/>
        </w:trPr>
        <w:tc>
          <w:tcPr>
            <w:tcW w:w="709" w:type="dxa"/>
          </w:tcPr>
          <w:p w14:paraId="4546CD3B" w14:textId="67FADCAD" w:rsidR="008A4014" w:rsidRPr="002C0220" w:rsidRDefault="008A4014" w:rsidP="002C0220">
            <w:pPr>
              <w:ind w:right="-361"/>
              <w:rPr>
                <w:rFonts w:ascii="Arial Narrow" w:hAnsi="Arial Narrow" w:cs="Arial"/>
              </w:rPr>
            </w:pPr>
            <w:r>
              <w:rPr>
                <w:rFonts w:ascii="Arial Narrow" w:hAnsi="Arial Narrow" w:cs="Arial"/>
              </w:rPr>
              <w:t>01</w:t>
            </w:r>
          </w:p>
        </w:tc>
        <w:tc>
          <w:tcPr>
            <w:tcW w:w="1134" w:type="dxa"/>
          </w:tcPr>
          <w:p w14:paraId="483C20E8" w14:textId="7FE151DB" w:rsidR="008A4014" w:rsidRPr="00B16143" w:rsidRDefault="008A4014" w:rsidP="002C0220">
            <w:pPr>
              <w:pStyle w:val="SemEspaamento"/>
              <w:rPr>
                <w:rFonts w:ascii="Arial Narrow" w:hAnsi="Arial Narrow" w:cstheme="minorHAnsi"/>
                <w:sz w:val="20"/>
                <w:szCs w:val="20"/>
              </w:rPr>
            </w:pPr>
            <w:r>
              <w:rPr>
                <w:rFonts w:ascii="Arial Narrow" w:hAnsi="Arial Narrow" w:cs="Times New Roman"/>
              </w:rPr>
              <w:t>00222</w:t>
            </w:r>
            <w:r w:rsidRPr="002C0220">
              <w:rPr>
                <w:rFonts w:ascii="Arial Narrow" w:hAnsi="Arial Narrow" w:cs="Times New Roman"/>
              </w:rPr>
              <w:t>-</w:t>
            </w:r>
            <w:r w:rsidRPr="002C0220">
              <w:rPr>
                <w:rFonts w:ascii="Arial Narrow" w:hAnsi="Arial Narrow"/>
              </w:rPr>
              <w:t xml:space="preserve"> </w:t>
            </w:r>
            <w:r w:rsidRPr="004B485A">
              <w:rPr>
                <w:rFonts w:ascii="Arial Narrow" w:hAnsi="Arial Narrow"/>
              </w:rPr>
              <w:t>Lamina roçadeira Sthil</w:t>
            </w:r>
          </w:p>
        </w:tc>
        <w:tc>
          <w:tcPr>
            <w:tcW w:w="567" w:type="dxa"/>
          </w:tcPr>
          <w:p w14:paraId="45C74144" w14:textId="77777777" w:rsidR="008A4014" w:rsidRPr="008527E6" w:rsidRDefault="008A4014" w:rsidP="002C0220">
            <w:pPr>
              <w:ind w:left="-314" w:right="-361"/>
              <w:jc w:val="center"/>
              <w:rPr>
                <w:rFonts w:ascii="Arial Narrow" w:hAnsi="Arial Narrow" w:cs="Arial"/>
              </w:rPr>
            </w:pPr>
          </w:p>
          <w:p w14:paraId="43CF959F" w14:textId="039EE58F" w:rsidR="008A4014" w:rsidRPr="008527E6" w:rsidRDefault="008A4014" w:rsidP="008A4014">
            <w:pPr>
              <w:ind w:right="-361"/>
              <w:rPr>
                <w:rFonts w:ascii="Arial Narrow" w:hAnsi="Arial Narrow" w:cs="Arial"/>
              </w:rPr>
            </w:pPr>
            <w:r w:rsidRPr="008527E6">
              <w:rPr>
                <w:rFonts w:ascii="Arial Narrow" w:hAnsi="Arial Narrow" w:cs="Arial"/>
              </w:rPr>
              <w:t>UN</w:t>
            </w:r>
          </w:p>
        </w:tc>
        <w:tc>
          <w:tcPr>
            <w:tcW w:w="850" w:type="dxa"/>
          </w:tcPr>
          <w:p w14:paraId="0DABD2BA" w14:textId="77777777" w:rsidR="008A4014" w:rsidRPr="008527E6" w:rsidRDefault="008A4014" w:rsidP="002C0220">
            <w:pPr>
              <w:jc w:val="center"/>
              <w:rPr>
                <w:rFonts w:ascii="Arial Narrow" w:hAnsi="Arial Narrow" w:cs="Arial"/>
              </w:rPr>
            </w:pPr>
          </w:p>
          <w:p w14:paraId="414835C6" w14:textId="6A294D88" w:rsidR="008A4014" w:rsidRPr="008527E6" w:rsidRDefault="008A4014" w:rsidP="008A4014">
            <w:pPr>
              <w:rPr>
                <w:rFonts w:ascii="Arial Narrow" w:hAnsi="Arial Narrow" w:cs="Arial"/>
              </w:rPr>
            </w:pPr>
            <w:r>
              <w:rPr>
                <w:rFonts w:ascii="Arial Narrow" w:hAnsi="Arial Narrow" w:cs="Arial"/>
              </w:rPr>
              <w:t>30,00</w:t>
            </w:r>
          </w:p>
        </w:tc>
        <w:tc>
          <w:tcPr>
            <w:tcW w:w="1985" w:type="dxa"/>
          </w:tcPr>
          <w:p w14:paraId="4927DB0C" w14:textId="77777777" w:rsidR="008A4014" w:rsidRDefault="008A4014" w:rsidP="0047307E">
            <w:pPr>
              <w:ind w:left="-179" w:right="-361"/>
              <w:jc w:val="center"/>
              <w:rPr>
                <w:rFonts w:ascii="Arial Narrow" w:hAnsi="Arial Narrow" w:cs="Arial"/>
              </w:rPr>
            </w:pPr>
          </w:p>
          <w:p w14:paraId="4602083C" w14:textId="229BABA4" w:rsidR="008A4014" w:rsidRPr="008527E6" w:rsidRDefault="008A4014" w:rsidP="0047307E">
            <w:pPr>
              <w:ind w:right="-361"/>
              <w:jc w:val="center"/>
              <w:rPr>
                <w:rFonts w:ascii="Arial Narrow" w:hAnsi="Arial Narrow" w:cs="Arial"/>
              </w:rPr>
            </w:pPr>
            <w:r>
              <w:rPr>
                <w:rFonts w:ascii="Arial Narrow" w:hAnsi="Arial Narrow" w:cs="Arial"/>
              </w:rPr>
              <w:t>R$ 48,00</w:t>
            </w:r>
          </w:p>
        </w:tc>
        <w:tc>
          <w:tcPr>
            <w:tcW w:w="1938" w:type="dxa"/>
          </w:tcPr>
          <w:p w14:paraId="73253E43" w14:textId="635D25FB" w:rsidR="008A4014" w:rsidRDefault="008A4014" w:rsidP="0047307E">
            <w:pPr>
              <w:ind w:right="-361"/>
              <w:jc w:val="center"/>
              <w:rPr>
                <w:rFonts w:ascii="Arial Narrow" w:hAnsi="Arial Narrow" w:cs="Arial"/>
              </w:rPr>
            </w:pPr>
          </w:p>
          <w:p w14:paraId="45C7B16E" w14:textId="519706F3" w:rsidR="008A4014" w:rsidRPr="008527E6" w:rsidRDefault="0047307E" w:rsidP="0047307E">
            <w:pPr>
              <w:ind w:right="-361"/>
              <w:jc w:val="center"/>
              <w:rPr>
                <w:rFonts w:ascii="Arial Narrow" w:hAnsi="Arial Narrow" w:cs="Arial"/>
              </w:rPr>
            </w:pPr>
            <w:r>
              <w:rPr>
                <w:rFonts w:ascii="Arial Narrow" w:hAnsi="Arial Narrow" w:cs="Arial"/>
              </w:rPr>
              <w:t>R$ 45,00</w:t>
            </w:r>
          </w:p>
        </w:tc>
        <w:tc>
          <w:tcPr>
            <w:tcW w:w="1605" w:type="dxa"/>
          </w:tcPr>
          <w:p w14:paraId="18EE9DC8" w14:textId="77777777" w:rsidR="008A4014" w:rsidRPr="008527E6" w:rsidRDefault="008A4014" w:rsidP="0047307E">
            <w:pPr>
              <w:ind w:right="-361"/>
              <w:jc w:val="center"/>
              <w:rPr>
                <w:rFonts w:ascii="Arial Narrow" w:hAnsi="Arial Narrow" w:cs="Arial"/>
              </w:rPr>
            </w:pPr>
          </w:p>
          <w:p w14:paraId="32E90228" w14:textId="2F75E892" w:rsidR="008A4014" w:rsidRPr="008527E6" w:rsidRDefault="0047307E" w:rsidP="0047307E">
            <w:pPr>
              <w:ind w:right="-361"/>
              <w:jc w:val="center"/>
              <w:rPr>
                <w:rFonts w:ascii="Arial Narrow" w:hAnsi="Arial Narrow" w:cs="Arial"/>
              </w:rPr>
            </w:pPr>
            <w:r>
              <w:rPr>
                <w:rFonts w:ascii="Arial Narrow" w:hAnsi="Arial Narrow" w:cs="Arial"/>
              </w:rPr>
              <w:t>R$42,95</w:t>
            </w:r>
          </w:p>
        </w:tc>
        <w:tc>
          <w:tcPr>
            <w:tcW w:w="1619" w:type="dxa"/>
          </w:tcPr>
          <w:p w14:paraId="30049405" w14:textId="77777777" w:rsidR="008A4014" w:rsidRPr="008527E6" w:rsidRDefault="008A4014" w:rsidP="0047307E">
            <w:pPr>
              <w:ind w:right="-361"/>
              <w:jc w:val="center"/>
              <w:rPr>
                <w:rFonts w:ascii="Arial Narrow" w:hAnsi="Arial Narrow" w:cs="Arial"/>
              </w:rPr>
            </w:pPr>
          </w:p>
          <w:p w14:paraId="7369B60E" w14:textId="3D5032F6" w:rsidR="008A4014" w:rsidRPr="008527E6" w:rsidRDefault="0047307E" w:rsidP="0047307E">
            <w:pPr>
              <w:ind w:right="-361"/>
              <w:jc w:val="center"/>
              <w:rPr>
                <w:rFonts w:ascii="Arial Narrow" w:hAnsi="Arial Narrow" w:cs="Arial"/>
              </w:rPr>
            </w:pPr>
            <w:r>
              <w:rPr>
                <w:rFonts w:ascii="Arial Narrow" w:hAnsi="Arial Narrow" w:cs="Arial"/>
              </w:rPr>
              <w:t>R$ 49,90</w:t>
            </w:r>
          </w:p>
        </w:tc>
        <w:tc>
          <w:tcPr>
            <w:tcW w:w="1181" w:type="dxa"/>
          </w:tcPr>
          <w:p w14:paraId="42E2DAB4" w14:textId="77777777" w:rsidR="008A4014" w:rsidRPr="008527E6" w:rsidRDefault="008A4014" w:rsidP="0047307E">
            <w:pPr>
              <w:jc w:val="center"/>
              <w:rPr>
                <w:rFonts w:ascii="Arial Narrow" w:hAnsi="Arial Narrow" w:cs="Arial"/>
              </w:rPr>
            </w:pPr>
          </w:p>
          <w:p w14:paraId="05AF73EE" w14:textId="1D48F381" w:rsidR="008A4014" w:rsidRPr="008527E6" w:rsidRDefault="0047307E" w:rsidP="0047307E">
            <w:pPr>
              <w:jc w:val="center"/>
              <w:rPr>
                <w:rFonts w:ascii="Arial Narrow" w:hAnsi="Arial Narrow" w:cs="Arial"/>
              </w:rPr>
            </w:pPr>
            <w:r>
              <w:rPr>
                <w:rFonts w:ascii="Arial Narrow" w:hAnsi="Arial Narrow" w:cs="Arial"/>
              </w:rPr>
              <w:t>R$ 42,95</w:t>
            </w:r>
          </w:p>
        </w:tc>
      </w:tr>
      <w:tr w:rsidR="008A4014" w:rsidRPr="002072D0" w14:paraId="701BD11B" w14:textId="77777777" w:rsidTr="00C5634C">
        <w:trPr>
          <w:trHeight w:val="18"/>
        </w:trPr>
        <w:tc>
          <w:tcPr>
            <w:tcW w:w="709" w:type="dxa"/>
          </w:tcPr>
          <w:p w14:paraId="7383F084" w14:textId="010A46B4" w:rsidR="008A4014" w:rsidRPr="008527E6" w:rsidRDefault="008A4014" w:rsidP="002C0220">
            <w:pPr>
              <w:ind w:right="-361"/>
              <w:rPr>
                <w:rFonts w:ascii="Arial Narrow" w:hAnsi="Arial Narrow" w:cs="Arial"/>
              </w:rPr>
            </w:pPr>
            <w:r>
              <w:rPr>
                <w:rFonts w:ascii="Arial Narrow" w:hAnsi="Arial Narrow" w:cs="Arial"/>
              </w:rPr>
              <w:t>02</w:t>
            </w:r>
          </w:p>
        </w:tc>
        <w:tc>
          <w:tcPr>
            <w:tcW w:w="1134" w:type="dxa"/>
          </w:tcPr>
          <w:p w14:paraId="27AEDDEF" w14:textId="67398E71" w:rsidR="008A4014" w:rsidRPr="00B16143" w:rsidRDefault="008A4014" w:rsidP="002C0220">
            <w:pPr>
              <w:pStyle w:val="SemEspaamento"/>
              <w:rPr>
                <w:rFonts w:ascii="Arial Narrow" w:hAnsi="Arial Narrow" w:cstheme="minorHAnsi"/>
                <w:sz w:val="20"/>
                <w:szCs w:val="20"/>
              </w:rPr>
            </w:pPr>
            <w:r>
              <w:rPr>
                <w:rFonts w:ascii="Arial Narrow" w:hAnsi="Arial Narrow" w:cs="Times New Roman"/>
              </w:rPr>
              <w:t>04207</w:t>
            </w:r>
            <w:r w:rsidRPr="002C0220">
              <w:rPr>
                <w:rFonts w:ascii="Arial Narrow" w:hAnsi="Arial Narrow" w:cs="Times New Roman"/>
              </w:rPr>
              <w:t>-</w:t>
            </w:r>
            <w:r w:rsidRPr="002C0220">
              <w:rPr>
                <w:rFonts w:ascii="Arial Narrow" w:hAnsi="Arial Narrow"/>
              </w:rPr>
              <w:t xml:space="preserve"> </w:t>
            </w:r>
            <w:r w:rsidRPr="004B485A">
              <w:rPr>
                <w:rFonts w:ascii="Arial Narrow" w:hAnsi="Arial Narrow"/>
              </w:rPr>
              <w:t>Prato giratório roçadeira Sthil</w:t>
            </w:r>
          </w:p>
        </w:tc>
        <w:tc>
          <w:tcPr>
            <w:tcW w:w="567" w:type="dxa"/>
          </w:tcPr>
          <w:p w14:paraId="7A84D58A" w14:textId="77777777" w:rsidR="008A4014" w:rsidRPr="008527E6" w:rsidRDefault="008A4014" w:rsidP="002C0220">
            <w:pPr>
              <w:ind w:left="-314" w:right="-361"/>
              <w:jc w:val="center"/>
              <w:rPr>
                <w:rFonts w:ascii="Arial Narrow" w:hAnsi="Arial Narrow" w:cs="Arial"/>
              </w:rPr>
            </w:pPr>
          </w:p>
          <w:p w14:paraId="5501066B" w14:textId="77777777" w:rsidR="008A4014" w:rsidRPr="008527E6" w:rsidRDefault="008A4014" w:rsidP="002C0220">
            <w:pPr>
              <w:ind w:left="-314" w:right="-361"/>
              <w:jc w:val="center"/>
              <w:rPr>
                <w:rFonts w:ascii="Arial Narrow" w:hAnsi="Arial Narrow" w:cs="Arial"/>
              </w:rPr>
            </w:pPr>
            <w:r w:rsidRPr="008527E6">
              <w:rPr>
                <w:rFonts w:ascii="Arial Narrow" w:hAnsi="Arial Narrow" w:cs="Arial"/>
              </w:rPr>
              <w:t>UN</w:t>
            </w:r>
          </w:p>
        </w:tc>
        <w:tc>
          <w:tcPr>
            <w:tcW w:w="850" w:type="dxa"/>
          </w:tcPr>
          <w:p w14:paraId="2360174E" w14:textId="77777777" w:rsidR="008A4014" w:rsidRPr="008527E6" w:rsidRDefault="008A4014" w:rsidP="002C0220">
            <w:pPr>
              <w:jc w:val="center"/>
              <w:rPr>
                <w:rFonts w:ascii="Arial Narrow" w:hAnsi="Arial Narrow" w:cs="Arial"/>
              </w:rPr>
            </w:pPr>
          </w:p>
          <w:p w14:paraId="386ADC69" w14:textId="3D0F40B7" w:rsidR="008A4014" w:rsidRPr="008527E6" w:rsidRDefault="008A4014" w:rsidP="002C0220">
            <w:pPr>
              <w:jc w:val="center"/>
              <w:rPr>
                <w:rFonts w:ascii="Arial Narrow" w:hAnsi="Arial Narrow" w:cs="Arial"/>
              </w:rPr>
            </w:pPr>
            <w:r>
              <w:rPr>
                <w:rFonts w:ascii="Arial Narrow" w:hAnsi="Arial Narrow" w:cs="Arial"/>
              </w:rPr>
              <w:t>20,00</w:t>
            </w:r>
          </w:p>
        </w:tc>
        <w:tc>
          <w:tcPr>
            <w:tcW w:w="1985" w:type="dxa"/>
          </w:tcPr>
          <w:p w14:paraId="5B7B146D" w14:textId="77777777" w:rsidR="008A4014" w:rsidRDefault="008A4014" w:rsidP="0047307E">
            <w:pPr>
              <w:ind w:left="-179" w:right="-361"/>
              <w:jc w:val="center"/>
              <w:rPr>
                <w:rFonts w:ascii="Arial Narrow" w:hAnsi="Arial Narrow" w:cs="Arial"/>
              </w:rPr>
            </w:pPr>
          </w:p>
          <w:p w14:paraId="217B6B00" w14:textId="2007C80C" w:rsidR="008A4014" w:rsidRPr="008527E6" w:rsidRDefault="0047307E" w:rsidP="0047307E">
            <w:pPr>
              <w:ind w:right="-361"/>
              <w:jc w:val="center"/>
              <w:rPr>
                <w:rFonts w:ascii="Arial Narrow" w:hAnsi="Arial Narrow" w:cs="Arial"/>
              </w:rPr>
            </w:pPr>
            <w:r>
              <w:rPr>
                <w:rFonts w:ascii="Arial Narrow" w:hAnsi="Arial Narrow" w:cs="Arial"/>
              </w:rPr>
              <w:t>R$ 22,00</w:t>
            </w:r>
          </w:p>
        </w:tc>
        <w:tc>
          <w:tcPr>
            <w:tcW w:w="1938" w:type="dxa"/>
          </w:tcPr>
          <w:p w14:paraId="76967026" w14:textId="5702CCE6" w:rsidR="008A4014" w:rsidRPr="008527E6" w:rsidRDefault="008A4014" w:rsidP="0047307E">
            <w:pPr>
              <w:ind w:left="-179" w:right="-361"/>
              <w:jc w:val="center"/>
              <w:rPr>
                <w:rFonts w:ascii="Arial Narrow" w:hAnsi="Arial Narrow" w:cs="Arial"/>
              </w:rPr>
            </w:pPr>
          </w:p>
          <w:p w14:paraId="04595101" w14:textId="149939EB" w:rsidR="008A4014" w:rsidRPr="008527E6" w:rsidRDefault="0047307E" w:rsidP="0047307E">
            <w:pPr>
              <w:ind w:left="-179" w:right="-361"/>
              <w:jc w:val="center"/>
              <w:rPr>
                <w:rFonts w:ascii="Arial Narrow" w:hAnsi="Arial Narrow" w:cs="Arial"/>
              </w:rPr>
            </w:pPr>
            <w:r>
              <w:rPr>
                <w:rFonts w:ascii="Arial Narrow" w:hAnsi="Arial Narrow" w:cs="Arial"/>
              </w:rPr>
              <w:t>R$ 20,00</w:t>
            </w:r>
          </w:p>
          <w:p w14:paraId="718535C1" w14:textId="77777777" w:rsidR="008A4014" w:rsidRPr="008527E6" w:rsidRDefault="008A4014" w:rsidP="0047307E">
            <w:pPr>
              <w:ind w:left="-179" w:right="-361"/>
              <w:jc w:val="center"/>
              <w:rPr>
                <w:rFonts w:ascii="Arial Narrow" w:hAnsi="Arial Narrow" w:cs="Arial"/>
              </w:rPr>
            </w:pPr>
          </w:p>
        </w:tc>
        <w:tc>
          <w:tcPr>
            <w:tcW w:w="1605" w:type="dxa"/>
          </w:tcPr>
          <w:p w14:paraId="1E6C1544" w14:textId="77777777" w:rsidR="008A4014" w:rsidRPr="008527E6" w:rsidRDefault="008A4014" w:rsidP="0047307E">
            <w:pPr>
              <w:ind w:right="-361"/>
              <w:jc w:val="center"/>
              <w:rPr>
                <w:rFonts w:ascii="Arial Narrow" w:hAnsi="Arial Narrow" w:cs="Arial"/>
              </w:rPr>
            </w:pPr>
          </w:p>
          <w:p w14:paraId="337897C3" w14:textId="285F7C56" w:rsidR="008A4014" w:rsidRPr="008527E6" w:rsidRDefault="0047307E" w:rsidP="0047307E">
            <w:pPr>
              <w:ind w:right="-361"/>
              <w:jc w:val="center"/>
              <w:rPr>
                <w:rFonts w:ascii="Arial Narrow" w:hAnsi="Arial Narrow" w:cs="Arial"/>
              </w:rPr>
            </w:pPr>
            <w:r>
              <w:rPr>
                <w:rFonts w:ascii="Arial Narrow" w:hAnsi="Arial Narrow" w:cs="Arial"/>
              </w:rPr>
              <w:t>R$ 23,30</w:t>
            </w:r>
          </w:p>
        </w:tc>
        <w:tc>
          <w:tcPr>
            <w:tcW w:w="1619" w:type="dxa"/>
          </w:tcPr>
          <w:p w14:paraId="3462E750" w14:textId="77777777" w:rsidR="008A4014" w:rsidRPr="008527E6" w:rsidRDefault="008A4014" w:rsidP="0047307E">
            <w:pPr>
              <w:ind w:right="-361"/>
              <w:jc w:val="center"/>
              <w:rPr>
                <w:rFonts w:ascii="Arial Narrow" w:hAnsi="Arial Narrow" w:cs="Arial"/>
              </w:rPr>
            </w:pPr>
          </w:p>
          <w:p w14:paraId="5150A8E0" w14:textId="7429ED76" w:rsidR="008A4014" w:rsidRPr="008527E6" w:rsidRDefault="0047307E" w:rsidP="0047307E">
            <w:pPr>
              <w:ind w:right="-361"/>
              <w:jc w:val="center"/>
              <w:rPr>
                <w:rFonts w:ascii="Arial Narrow" w:hAnsi="Arial Narrow" w:cs="Arial"/>
              </w:rPr>
            </w:pPr>
            <w:r>
              <w:rPr>
                <w:rFonts w:ascii="Arial Narrow" w:hAnsi="Arial Narrow" w:cs="Arial"/>
              </w:rPr>
              <w:t>-</w:t>
            </w:r>
          </w:p>
        </w:tc>
        <w:tc>
          <w:tcPr>
            <w:tcW w:w="1181" w:type="dxa"/>
          </w:tcPr>
          <w:p w14:paraId="5C11D963" w14:textId="77777777" w:rsidR="008A4014" w:rsidRDefault="008A4014" w:rsidP="0047307E">
            <w:pPr>
              <w:jc w:val="center"/>
              <w:rPr>
                <w:rFonts w:ascii="Arial Narrow" w:hAnsi="Arial Narrow" w:cs="Arial"/>
              </w:rPr>
            </w:pPr>
          </w:p>
          <w:p w14:paraId="33CD900B" w14:textId="27D67ED3" w:rsidR="008A4014" w:rsidRPr="008527E6" w:rsidRDefault="0047307E" w:rsidP="0047307E">
            <w:pPr>
              <w:jc w:val="center"/>
              <w:rPr>
                <w:rFonts w:ascii="Arial Narrow" w:hAnsi="Arial Narrow" w:cs="Arial"/>
              </w:rPr>
            </w:pPr>
            <w:r>
              <w:rPr>
                <w:rFonts w:ascii="Arial Narrow" w:hAnsi="Arial Narrow" w:cs="Arial"/>
              </w:rPr>
              <w:t>R$ 20,00</w:t>
            </w:r>
          </w:p>
        </w:tc>
      </w:tr>
      <w:tr w:rsidR="008A4014" w:rsidRPr="002072D0" w14:paraId="43320962" w14:textId="77777777" w:rsidTr="00C5634C">
        <w:trPr>
          <w:trHeight w:val="18"/>
        </w:trPr>
        <w:tc>
          <w:tcPr>
            <w:tcW w:w="709" w:type="dxa"/>
          </w:tcPr>
          <w:p w14:paraId="543253B0" w14:textId="72E727CA" w:rsidR="008A4014" w:rsidRDefault="008A4014" w:rsidP="002C0220">
            <w:pPr>
              <w:ind w:right="-361"/>
              <w:rPr>
                <w:rFonts w:ascii="Arial Narrow" w:hAnsi="Arial Narrow" w:cs="Arial"/>
              </w:rPr>
            </w:pPr>
            <w:r>
              <w:rPr>
                <w:rFonts w:ascii="Arial Narrow" w:hAnsi="Arial Narrow" w:cs="Arial"/>
              </w:rPr>
              <w:t>03</w:t>
            </w:r>
          </w:p>
        </w:tc>
        <w:tc>
          <w:tcPr>
            <w:tcW w:w="1134" w:type="dxa"/>
          </w:tcPr>
          <w:p w14:paraId="29C16978" w14:textId="6988B217" w:rsidR="008A4014" w:rsidRPr="00B16143" w:rsidRDefault="008A4014" w:rsidP="002C0220">
            <w:pPr>
              <w:pStyle w:val="SemEspaamento"/>
              <w:rPr>
                <w:rFonts w:ascii="Arial Narrow" w:hAnsi="Arial Narrow" w:cstheme="minorHAnsi"/>
                <w:sz w:val="20"/>
                <w:szCs w:val="20"/>
              </w:rPr>
            </w:pPr>
            <w:r>
              <w:rPr>
                <w:rFonts w:ascii="Arial Narrow" w:hAnsi="Arial Narrow" w:cs="Times New Roman"/>
              </w:rPr>
              <w:t>28991</w:t>
            </w:r>
            <w:r w:rsidRPr="002C0220">
              <w:rPr>
                <w:rFonts w:ascii="Arial Narrow" w:hAnsi="Arial Narrow" w:cs="Times New Roman"/>
              </w:rPr>
              <w:t>-</w:t>
            </w:r>
            <w:r w:rsidRPr="002C0220">
              <w:rPr>
                <w:rFonts w:ascii="Arial Narrow" w:hAnsi="Arial Narrow"/>
              </w:rPr>
              <w:t xml:space="preserve"> </w:t>
            </w:r>
            <w:r w:rsidRPr="004B485A">
              <w:rPr>
                <w:rFonts w:ascii="Arial Narrow" w:hAnsi="Arial Narrow"/>
              </w:rPr>
              <w:t xml:space="preserve">Fio de corte </w:t>
            </w:r>
            <w:r w:rsidRPr="004B485A">
              <w:rPr>
                <w:rFonts w:ascii="Arial Narrow" w:hAnsi="Arial Narrow"/>
              </w:rPr>
              <w:lastRenderedPageBreak/>
              <w:t>3,0mm roçadeira Sthil</w:t>
            </w:r>
          </w:p>
        </w:tc>
        <w:tc>
          <w:tcPr>
            <w:tcW w:w="567" w:type="dxa"/>
          </w:tcPr>
          <w:p w14:paraId="07984428" w14:textId="77777777" w:rsidR="008A4014" w:rsidRDefault="008A4014" w:rsidP="002C0220">
            <w:pPr>
              <w:ind w:left="-314" w:right="-361"/>
              <w:jc w:val="center"/>
              <w:rPr>
                <w:rFonts w:ascii="Arial Narrow" w:hAnsi="Arial Narrow" w:cs="Arial"/>
              </w:rPr>
            </w:pPr>
          </w:p>
          <w:p w14:paraId="7BF7F4F6" w14:textId="01D9477D" w:rsidR="008A4014" w:rsidRPr="008527E6" w:rsidRDefault="008A4014" w:rsidP="002C0220">
            <w:pPr>
              <w:ind w:left="-314" w:right="-361"/>
              <w:jc w:val="center"/>
              <w:rPr>
                <w:rFonts w:ascii="Arial Narrow" w:hAnsi="Arial Narrow" w:cs="Arial"/>
              </w:rPr>
            </w:pPr>
            <w:r>
              <w:rPr>
                <w:rFonts w:ascii="Arial Narrow" w:hAnsi="Arial Narrow" w:cs="Arial"/>
              </w:rPr>
              <w:t>M</w:t>
            </w:r>
          </w:p>
        </w:tc>
        <w:tc>
          <w:tcPr>
            <w:tcW w:w="850" w:type="dxa"/>
          </w:tcPr>
          <w:p w14:paraId="4226EB9A" w14:textId="77777777" w:rsidR="008A4014" w:rsidRDefault="008A4014" w:rsidP="002C0220">
            <w:pPr>
              <w:jc w:val="center"/>
              <w:rPr>
                <w:rFonts w:ascii="Arial Narrow" w:hAnsi="Arial Narrow" w:cs="Arial"/>
              </w:rPr>
            </w:pPr>
          </w:p>
          <w:p w14:paraId="727D6F6F" w14:textId="1B2A55B6" w:rsidR="008A4014" w:rsidRPr="008527E6" w:rsidRDefault="008A4014" w:rsidP="002C0220">
            <w:pPr>
              <w:jc w:val="center"/>
              <w:rPr>
                <w:rFonts w:ascii="Arial Narrow" w:hAnsi="Arial Narrow" w:cs="Arial"/>
              </w:rPr>
            </w:pPr>
            <w:r>
              <w:rPr>
                <w:rFonts w:ascii="Arial Narrow" w:hAnsi="Arial Narrow" w:cs="Arial"/>
              </w:rPr>
              <w:t>20,00</w:t>
            </w:r>
          </w:p>
        </w:tc>
        <w:tc>
          <w:tcPr>
            <w:tcW w:w="1985" w:type="dxa"/>
          </w:tcPr>
          <w:p w14:paraId="127263E6" w14:textId="77777777" w:rsidR="008A4014" w:rsidRDefault="008A4014" w:rsidP="0047307E">
            <w:pPr>
              <w:ind w:left="-179" w:right="-361"/>
              <w:jc w:val="center"/>
              <w:rPr>
                <w:rFonts w:ascii="Arial Narrow" w:hAnsi="Arial Narrow" w:cs="Arial"/>
              </w:rPr>
            </w:pPr>
          </w:p>
          <w:p w14:paraId="0E0EC5AD" w14:textId="4D6ADE4C" w:rsidR="008A4014" w:rsidRDefault="0047307E" w:rsidP="0047307E">
            <w:pPr>
              <w:ind w:left="-179" w:right="-361"/>
              <w:jc w:val="center"/>
              <w:rPr>
                <w:rFonts w:ascii="Arial Narrow" w:hAnsi="Arial Narrow" w:cs="Arial"/>
              </w:rPr>
            </w:pPr>
            <w:r>
              <w:rPr>
                <w:rFonts w:ascii="Arial Narrow" w:hAnsi="Arial Narrow" w:cs="Arial"/>
              </w:rPr>
              <w:t>R$ 3,00</w:t>
            </w:r>
          </w:p>
        </w:tc>
        <w:tc>
          <w:tcPr>
            <w:tcW w:w="1938" w:type="dxa"/>
          </w:tcPr>
          <w:p w14:paraId="48765987" w14:textId="77777777" w:rsidR="008A4014" w:rsidRDefault="008A4014" w:rsidP="0047307E">
            <w:pPr>
              <w:ind w:left="-179" w:right="-361"/>
              <w:jc w:val="center"/>
              <w:rPr>
                <w:rFonts w:ascii="Arial Narrow" w:hAnsi="Arial Narrow" w:cs="Arial"/>
              </w:rPr>
            </w:pPr>
          </w:p>
          <w:p w14:paraId="6D4E1E2D" w14:textId="1184C3F3" w:rsidR="008A4014" w:rsidRPr="008527E6" w:rsidRDefault="0047307E" w:rsidP="0047307E">
            <w:pPr>
              <w:ind w:left="-179" w:right="-361"/>
              <w:jc w:val="center"/>
              <w:rPr>
                <w:rFonts w:ascii="Arial Narrow" w:hAnsi="Arial Narrow" w:cs="Arial"/>
              </w:rPr>
            </w:pPr>
            <w:r>
              <w:rPr>
                <w:rFonts w:ascii="Arial Narrow" w:hAnsi="Arial Narrow" w:cs="Arial"/>
              </w:rPr>
              <w:t>R$ 2,00</w:t>
            </w:r>
          </w:p>
          <w:p w14:paraId="5128EF15" w14:textId="77777777" w:rsidR="008A4014" w:rsidRPr="008527E6" w:rsidRDefault="008A4014" w:rsidP="0047307E">
            <w:pPr>
              <w:ind w:left="-179" w:right="-361"/>
              <w:jc w:val="center"/>
              <w:rPr>
                <w:rFonts w:ascii="Arial Narrow" w:hAnsi="Arial Narrow" w:cs="Arial"/>
              </w:rPr>
            </w:pPr>
          </w:p>
        </w:tc>
        <w:tc>
          <w:tcPr>
            <w:tcW w:w="1605" w:type="dxa"/>
          </w:tcPr>
          <w:p w14:paraId="0A531A35" w14:textId="77777777" w:rsidR="008A4014" w:rsidRDefault="008A4014" w:rsidP="0047307E">
            <w:pPr>
              <w:ind w:right="-361"/>
              <w:jc w:val="center"/>
              <w:rPr>
                <w:rFonts w:ascii="Arial Narrow" w:hAnsi="Arial Narrow" w:cs="Arial"/>
              </w:rPr>
            </w:pPr>
          </w:p>
          <w:p w14:paraId="2A68D8EA" w14:textId="1B617439" w:rsidR="008A4014" w:rsidRPr="008527E6" w:rsidRDefault="0047307E" w:rsidP="0047307E">
            <w:pPr>
              <w:ind w:right="-361"/>
              <w:jc w:val="center"/>
              <w:rPr>
                <w:rFonts w:ascii="Arial Narrow" w:hAnsi="Arial Narrow" w:cs="Arial"/>
              </w:rPr>
            </w:pPr>
            <w:r>
              <w:rPr>
                <w:rFonts w:ascii="Arial Narrow" w:hAnsi="Arial Narrow" w:cs="Arial"/>
              </w:rPr>
              <w:t>R$ 0,95</w:t>
            </w:r>
          </w:p>
        </w:tc>
        <w:tc>
          <w:tcPr>
            <w:tcW w:w="1619" w:type="dxa"/>
          </w:tcPr>
          <w:p w14:paraId="6051B47F" w14:textId="77777777" w:rsidR="008A4014" w:rsidRDefault="008A4014" w:rsidP="0047307E">
            <w:pPr>
              <w:ind w:right="-361"/>
              <w:jc w:val="center"/>
              <w:rPr>
                <w:rFonts w:ascii="Arial Narrow" w:hAnsi="Arial Narrow" w:cs="Arial"/>
              </w:rPr>
            </w:pPr>
          </w:p>
          <w:p w14:paraId="13564C26" w14:textId="0F9C62C7" w:rsidR="008A4014" w:rsidRPr="008527E6" w:rsidRDefault="0047307E" w:rsidP="0047307E">
            <w:pPr>
              <w:ind w:right="-361"/>
              <w:jc w:val="center"/>
              <w:rPr>
                <w:rFonts w:ascii="Arial Narrow" w:hAnsi="Arial Narrow" w:cs="Arial"/>
              </w:rPr>
            </w:pPr>
            <w:r>
              <w:rPr>
                <w:rFonts w:ascii="Arial Narrow" w:hAnsi="Arial Narrow" w:cs="Arial"/>
              </w:rPr>
              <w:t>R$ 15,00</w:t>
            </w:r>
          </w:p>
        </w:tc>
        <w:tc>
          <w:tcPr>
            <w:tcW w:w="1181" w:type="dxa"/>
          </w:tcPr>
          <w:p w14:paraId="7205F928" w14:textId="77777777" w:rsidR="008A4014" w:rsidRDefault="008A4014" w:rsidP="0047307E">
            <w:pPr>
              <w:jc w:val="center"/>
              <w:rPr>
                <w:rFonts w:ascii="Arial Narrow" w:hAnsi="Arial Narrow" w:cs="Arial"/>
              </w:rPr>
            </w:pPr>
          </w:p>
          <w:p w14:paraId="70B3F7B0" w14:textId="04CB8BD1" w:rsidR="008A4014" w:rsidRDefault="0047307E" w:rsidP="0047307E">
            <w:pPr>
              <w:jc w:val="center"/>
              <w:rPr>
                <w:rFonts w:ascii="Arial Narrow" w:hAnsi="Arial Narrow" w:cs="Arial"/>
              </w:rPr>
            </w:pPr>
            <w:r>
              <w:rPr>
                <w:rFonts w:ascii="Arial Narrow" w:hAnsi="Arial Narrow" w:cs="Arial"/>
              </w:rPr>
              <w:t>R$ 0,95</w:t>
            </w:r>
          </w:p>
        </w:tc>
      </w:tr>
      <w:tr w:rsidR="008A4014" w:rsidRPr="002072D0" w14:paraId="0807CD4D" w14:textId="77777777" w:rsidTr="00C5634C">
        <w:trPr>
          <w:trHeight w:val="18"/>
        </w:trPr>
        <w:tc>
          <w:tcPr>
            <w:tcW w:w="709" w:type="dxa"/>
          </w:tcPr>
          <w:p w14:paraId="5422CDE4" w14:textId="12250C6A" w:rsidR="008A4014" w:rsidRDefault="008A4014" w:rsidP="002C0220">
            <w:pPr>
              <w:ind w:right="-361"/>
              <w:rPr>
                <w:rFonts w:ascii="Arial Narrow" w:hAnsi="Arial Narrow" w:cs="Arial"/>
              </w:rPr>
            </w:pPr>
            <w:r>
              <w:rPr>
                <w:rFonts w:ascii="Arial Narrow" w:hAnsi="Arial Narrow" w:cs="Arial"/>
              </w:rPr>
              <w:lastRenderedPageBreak/>
              <w:t>04</w:t>
            </w:r>
          </w:p>
        </w:tc>
        <w:tc>
          <w:tcPr>
            <w:tcW w:w="1134" w:type="dxa"/>
          </w:tcPr>
          <w:p w14:paraId="56418D8D" w14:textId="0959060D" w:rsidR="008A4014" w:rsidRPr="00B16143" w:rsidRDefault="008A4014" w:rsidP="002C0220">
            <w:pPr>
              <w:pStyle w:val="SemEspaamento"/>
              <w:rPr>
                <w:rFonts w:ascii="Arial Narrow" w:hAnsi="Arial Narrow" w:cstheme="minorHAnsi"/>
                <w:sz w:val="20"/>
                <w:szCs w:val="20"/>
              </w:rPr>
            </w:pPr>
            <w:r>
              <w:rPr>
                <w:rFonts w:ascii="Arial Narrow" w:hAnsi="Arial Narrow" w:cs="Times New Roman"/>
              </w:rPr>
              <w:t>06286</w:t>
            </w:r>
            <w:r w:rsidRPr="002C0220">
              <w:rPr>
                <w:rFonts w:ascii="Arial Narrow" w:hAnsi="Arial Narrow" w:cs="Times New Roman"/>
              </w:rPr>
              <w:t>-</w:t>
            </w:r>
            <w:r w:rsidRPr="002C0220">
              <w:rPr>
                <w:rFonts w:ascii="Arial Narrow" w:hAnsi="Arial Narrow"/>
              </w:rPr>
              <w:t xml:space="preserve"> </w:t>
            </w:r>
            <w:r w:rsidRPr="004B485A">
              <w:rPr>
                <w:rFonts w:ascii="Arial Narrow" w:hAnsi="Arial Narrow"/>
              </w:rPr>
              <w:t>Tubo de graxa 80g roçadeira Sthil</w:t>
            </w:r>
          </w:p>
        </w:tc>
        <w:tc>
          <w:tcPr>
            <w:tcW w:w="567" w:type="dxa"/>
          </w:tcPr>
          <w:p w14:paraId="33A95E99" w14:textId="77777777" w:rsidR="008A4014" w:rsidRDefault="008A4014" w:rsidP="002C0220">
            <w:pPr>
              <w:ind w:left="-314" w:right="-361"/>
              <w:jc w:val="center"/>
              <w:rPr>
                <w:rFonts w:ascii="Arial Narrow" w:hAnsi="Arial Narrow" w:cs="Arial"/>
              </w:rPr>
            </w:pPr>
          </w:p>
          <w:p w14:paraId="2BE03F61" w14:textId="4D904B66" w:rsidR="008A4014" w:rsidRPr="008527E6" w:rsidRDefault="008A4014" w:rsidP="002C0220">
            <w:pPr>
              <w:ind w:left="-314" w:right="-361"/>
              <w:jc w:val="center"/>
              <w:rPr>
                <w:rFonts w:ascii="Arial Narrow" w:hAnsi="Arial Narrow" w:cs="Arial"/>
              </w:rPr>
            </w:pPr>
            <w:r>
              <w:rPr>
                <w:rFonts w:ascii="Arial Narrow" w:hAnsi="Arial Narrow" w:cs="Arial"/>
              </w:rPr>
              <w:t>UN</w:t>
            </w:r>
          </w:p>
        </w:tc>
        <w:tc>
          <w:tcPr>
            <w:tcW w:w="850" w:type="dxa"/>
          </w:tcPr>
          <w:p w14:paraId="0F506B20" w14:textId="77777777" w:rsidR="008A4014" w:rsidRDefault="008A4014" w:rsidP="002C0220">
            <w:pPr>
              <w:jc w:val="center"/>
              <w:rPr>
                <w:rFonts w:ascii="Arial Narrow" w:hAnsi="Arial Narrow" w:cs="Arial"/>
              </w:rPr>
            </w:pPr>
          </w:p>
          <w:p w14:paraId="54EC27F5" w14:textId="718B7D3C" w:rsidR="008A4014" w:rsidRPr="008527E6" w:rsidRDefault="008A4014" w:rsidP="002C0220">
            <w:pPr>
              <w:jc w:val="center"/>
              <w:rPr>
                <w:rFonts w:ascii="Arial Narrow" w:hAnsi="Arial Narrow" w:cs="Arial"/>
              </w:rPr>
            </w:pPr>
            <w:r>
              <w:rPr>
                <w:rFonts w:ascii="Arial Narrow" w:hAnsi="Arial Narrow" w:cs="Arial"/>
              </w:rPr>
              <w:t>10,00</w:t>
            </w:r>
          </w:p>
        </w:tc>
        <w:tc>
          <w:tcPr>
            <w:tcW w:w="1985" w:type="dxa"/>
          </w:tcPr>
          <w:p w14:paraId="473A216C" w14:textId="77777777" w:rsidR="008A4014" w:rsidRDefault="008A4014" w:rsidP="008A4014">
            <w:pPr>
              <w:ind w:left="-179" w:right="-361"/>
              <w:jc w:val="center"/>
              <w:rPr>
                <w:rFonts w:ascii="Arial Narrow" w:hAnsi="Arial Narrow" w:cs="Arial"/>
              </w:rPr>
            </w:pPr>
          </w:p>
          <w:p w14:paraId="22215559" w14:textId="765A0852" w:rsidR="008A4014" w:rsidRDefault="0047307E" w:rsidP="008A4014">
            <w:pPr>
              <w:ind w:left="-179" w:right="-361"/>
              <w:jc w:val="center"/>
              <w:rPr>
                <w:rFonts w:ascii="Arial Narrow" w:hAnsi="Arial Narrow" w:cs="Arial"/>
              </w:rPr>
            </w:pPr>
            <w:r>
              <w:rPr>
                <w:rFonts w:ascii="Arial Narrow" w:hAnsi="Arial Narrow" w:cs="Arial"/>
              </w:rPr>
              <w:t>R$ 32,00</w:t>
            </w:r>
          </w:p>
        </w:tc>
        <w:tc>
          <w:tcPr>
            <w:tcW w:w="1938" w:type="dxa"/>
          </w:tcPr>
          <w:p w14:paraId="3BF8414C" w14:textId="77777777" w:rsidR="008A4014" w:rsidRDefault="008A4014" w:rsidP="008A4014">
            <w:pPr>
              <w:ind w:left="-179" w:right="-361"/>
              <w:jc w:val="center"/>
              <w:rPr>
                <w:rFonts w:ascii="Arial Narrow" w:hAnsi="Arial Narrow" w:cs="Arial"/>
              </w:rPr>
            </w:pPr>
          </w:p>
          <w:p w14:paraId="68E89064" w14:textId="16D22175" w:rsidR="008A4014" w:rsidRPr="008527E6" w:rsidRDefault="0047307E" w:rsidP="008A4014">
            <w:pPr>
              <w:ind w:left="-179" w:right="-361"/>
              <w:jc w:val="center"/>
              <w:rPr>
                <w:rFonts w:ascii="Arial Narrow" w:hAnsi="Arial Narrow" w:cs="Arial"/>
              </w:rPr>
            </w:pPr>
            <w:r>
              <w:rPr>
                <w:rFonts w:ascii="Arial Narrow" w:hAnsi="Arial Narrow" w:cs="Arial"/>
              </w:rPr>
              <w:t>R$ 30,00</w:t>
            </w:r>
          </w:p>
          <w:p w14:paraId="02C5B2EE" w14:textId="77777777" w:rsidR="008A4014" w:rsidRPr="008527E6" w:rsidRDefault="008A4014" w:rsidP="008A4014">
            <w:pPr>
              <w:ind w:left="-179" w:right="-361"/>
              <w:jc w:val="center"/>
              <w:rPr>
                <w:rFonts w:ascii="Arial Narrow" w:hAnsi="Arial Narrow" w:cs="Arial"/>
              </w:rPr>
            </w:pPr>
          </w:p>
        </w:tc>
        <w:tc>
          <w:tcPr>
            <w:tcW w:w="1605" w:type="dxa"/>
          </w:tcPr>
          <w:p w14:paraId="66E29678" w14:textId="77777777" w:rsidR="008A4014" w:rsidRDefault="008A4014" w:rsidP="008A4014">
            <w:pPr>
              <w:ind w:right="-361"/>
              <w:jc w:val="center"/>
              <w:rPr>
                <w:rFonts w:ascii="Arial Narrow" w:hAnsi="Arial Narrow" w:cs="Arial"/>
              </w:rPr>
            </w:pPr>
          </w:p>
          <w:p w14:paraId="756E0E87" w14:textId="4084A8D5" w:rsidR="008A4014" w:rsidRPr="008527E6" w:rsidRDefault="0047307E" w:rsidP="008A4014">
            <w:pPr>
              <w:ind w:right="-361"/>
              <w:jc w:val="center"/>
              <w:rPr>
                <w:rFonts w:ascii="Arial Narrow" w:hAnsi="Arial Narrow" w:cs="Arial"/>
              </w:rPr>
            </w:pPr>
            <w:r>
              <w:rPr>
                <w:rFonts w:ascii="Arial Narrow" w:hAnsi="Arial Narrow" w:cs="Arial"/>
              </w:rPr>
              <w:t>R$ 17,15</w:t>
            </w:r>
          </w:p>
        </w:tc>
        <w:tc>
          <w:tcPr>
            <w:tcW w:w="1619" w:type="dxa"/>
          </w:tcPr>
          <w:p w14:paraId="043593C2" w14:textId="77777777" w:rsidR="008A4014" w:rsidRDefault="008A4014" w:rsidP="008A4014">
            <w:pPr>
              <w:ind w:right="-361"/>
              <w:jc w:val="center"/>
              <w:rPr>
                <w:rFonts w:ascii="Arial Narrow" w:hAnsi="Arial Narrow" w:cs="Arial"/>
              </w:rPr>
            </w:pPr>
          </w:p>
          <w:p w14:paraId="1A30487C" w14:textId="48867FC1" w:rsidR="008A4014" w:rsidRPr="008527E6" w:rsidRDefault="0047307E" w:rsidP="008A4014">
            <w:pPr>
              <w:ind w:right="-361"/>
              <w:jc w:val="center"/>
              <w:rPr>
                <w:rFonts w:ascii="Arial Narrow" w:hAnsi="Arial Narrow" w:cs="Arial"/>
              </w:rPr>
            </w:pPr>
            <w:r>
              <w:rPr>
                <w:rFonts w:ascii="Arial Narrow" w:hAnsi="Arial Narrow" w:cs="Arial"/>
              </w:rPr>
              <w:t>-</w:t>
            </w:r>
          </w:p>
        </w:tc>
        <w:tc>
          <w:tcPr>
            <w:tcW w:w="1181" w:type="dxa"/>
          </w:tcPr>
          <w:p w14:paraId="350B2020" w14:textId="77777777" w:rsidR="008A4014" w:rsidRDefault="008A4014" w:rsidP="008A4014">
            <w:pPr>
              <w:jc w:val="center"/>
              <w:rPr>
                <w:rFonts w:ascii="Arial Narrow" w:hAnsi="Arial Narrow" w:cs="Arial"/>
              </w:rPr>
            </w:pPr>
          </w:p>
          <w:p w14:paraId="495975C4" w14:textId="6B6053C6" w:rsidR="008A4014" w:rsidRDefault="0047307E" w:rsidP="008A4014">
            <w:pPr>
              <w:jc w:val="center"/>
              <w:rPr>
                <w:rFonts w:ascii="Arial Narrow" w:hAnsi="Arial Narrow" w:cs="Arial"/>
              </w:rPr>
            </w:pPr>
            <w:r>
              <w:rPr>
                <w:rFonts w:ascii="Arial Narrow" w:hAnsi="Arial Narrow" w:cs="Arial"/>
              </w:rPr>
              <w:t>R$17,15</w:t>
            </w:r>
          </w:p>
        </w:tc>
      </w:tr>
    </w:tbl>
    <w:p w14:paraId="745D1741" w14:textId="7E31E5C4" w:rsidR="00B16143" w:rsidRPr="00B16143" w:rsidRDefault="00B16143" w:rsidP="00B16143">
      <w:pPr>
        <w:jc w:val="both"/>
        <w:rPr>
          <w:rFonts w:ascii="Arial Narrow" w:hAnsi="Arial Narrow" w:cs="Times New Roman"/>
          <w:b/>
          <w:color w:val="000000" w:themeColor="text1"/>
          <w:sz w:val="24"/>
          <w:szCs w:val="24"/>
        </w:rPr>
      </w:pPr>
    </w:p>
    <w:p w14:paraId="398409D6" w14:textId="77777777" w:rsidR="000E305C" w:rsidRPr="001C7FA7" w:rsidRDefault="000E305C" w:rsidP="000E305C">
      <w:pPr>
        <w:ind w:left="-426"/>
        <w:jc w:val="both"/>
        <w:rPr>
          <w:rFonts w:ascii="Arial Narrow" w:hAnsi="Arial Narrow" w:cs="Times New Roman"/>
          <w:b/>
          <w:sz w:val="24"/>
          <w:szCs w:val="24"/>
          <w:u w:val="single"/>
        </w:rPr>
      </w:pPr>
      <w:r w:rsidRPr="001C7FA7">
        <w:rPr>
          <w:rFonts w:ascii="Arial Narrow" w:hAnsi="Arial Narrow" w:cs="Times New Roman"/>
          <w:b/>
          <w:sz w:val="24"/>
          <w:szCs w:val="24"/>
          <w:u w:val="single"/>
        </w:rPr>
        <w:t>18- DAS DISPOSIÇÕES GERAIS:</w:t>
      </w:r>
    </w:p>
    <w:p w14:paraId="197A235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b/>
          <w:color w:val="000000" w:themeColor="text1"/>
          <w:sz w:val="24"/>
          <w:szCs w:val="24"/>
        </w:rPr>
        <w:t>18.1. A sessão pública desta Dispensa divulgar-se-á no Sítio eletrônico da Prefeitura Municipal de Pratinha-MG</w:t>
      </w:r>
      <w:r w:rsidRPr="001C7FA7">
        <w:rPr>
          <w:rStyle w:val="Hyperlink"/>
          <w:rFonts w:ascii="Arial Narrow" w:eastAsia="Arial MT" w:hAnsi="Arial Narrow"/>
          <w:sz w:val="24"/>
          <w:szCs w:val="24"/>
          <w:lang w:val="pt-PT"/>
        </w:rPr>
        <w:t xml:space="preserve"> </w:t>
      </w:r>
      <w:hyperlink r:id="rId14" w:history="1">
        <w:r w:rsidRPr="001C7FA7">
          <w:rPr>
            <w:rStyle w:val="Hyperlink"/>
            <w:rFonts w:ascii="Arial Narrow" w:eastAsia="Arial MT" w:hAnsi="Arial Narrow" w:cs="Times New Roman"/>
            <w:sz w:val="24"/>
            <w:szCs w:val="24"/>
            <w:lang w:val="pt-PT"/>
          </w:rPr>
          <w:t>www.pratinha.mg.gov.br/portal/dispensas</w:t>
        </w:r>
      </w:hyperlink>
      <w:r w:rsidRPr="001C7FA7">
        <w:rPr>
          <w:rFonts w:ascii="Arial Narrow" w:hAnsi="Arial Narrow" w:cs="Times New Roman"/>
          <w:color w:val="000000" w:themeColor="text1"/>
          <w:sz w:val="24"/>
          <w:szCs w:val="24"/>
        </w:rPr>
        <w:t xml:space="preserve"> .</w:t>
      </w:r>
    </w:p>
    <w:p w14:paraId="7DA9CCB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w:t>
      </w:r>
      <w:r w:rsidRPr="001C7FA7">
        <w:rPr>
          <w:rFonts w:ascii="Arial Narrow" w:hAnsi="Arial Narrow" w:cs="Times New Roman"/>
          <w:color w:val="000000" w:themeColor="text1"/>
          <w:sz w:val="24"/>
          <w:szCs w:val="24"/>
        </w:rPr>
        <w:tab/>
        <w:t>Ocorrendo a decretação de feriado, não havendo expediente ou ocorrendo qualquer fato superveniente que impeça a realização do certame na data marcada, todas as datas constantes deste Edital, inclusive a sessão pública, serão transferidas, automaticamente, para o primeiro dia útil ou de expediente normal subsequentes, no mesmo horário anteriormente estabelecidos, desde que não haja comunicação em contrário pelo (a) Agente de Contratação.</w:t>
      </w:r>
    </w:p>
    <w:p w14:paraId="761E7C36"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18.3. Todas as referências de tempo no Edital, no aviso e durante a sessão pública observarão o horário de Brasília – DF.</w:t>
      </w:r>
    </w:p>
    <w:p w14:paraId="0A9022A0" w14:textId="203530F5" w:rsidR="000E305C" w:rsidRPr="001C7FA7"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18.4.</w:t>
      </w:r>
      <w:r w:rsidRPr="001C7FA7">
        <w:rPr>
          <w:rFonts w:ascii="Arial Narrow" w:hAnsi="Arial Narrow" w:cs="Times New Roman"/>
          <w:color w:val="000000" w:themeColor="text1"/>
          <w:sz w:val="24"/>
          <w:szCs w:val="24"/>
        </w:rPr>
        <w:tab/>
        <w:t>No julgamento das propostas e da habilitação, o (a)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68D031B"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18.5.</w:t>
      </w:r>
      <w:r w:rsidRPr="001C7FA7">
        <w:rPr>
          <w:rFonts w:ascii="Arial Narrow" w:hAnsi="Arial Narrow" w:cs="Times New Roman"/>
          <w:color w:val="000000" w:themeColor="text1"/>
          <w:sz w:val="24"/>
          <w:szCs w:val="24"/>
        </w:rPr>
        <w:tab/>
        <w:t>A ratificação do resultado desta Dispensa não implicará direito à contratação.</w:t>
      </w:r>
    </w:p>
    <w:p w14:paraId="7ABCF86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18.6. As normas disciplinadoras desta Dispensa serão sempre interpretadas em favor da ampliação da disputa entre os interessados, desde que não comprometam o interesse da Administração, o princípio da isonomia, a finalidade e a segurança da contratação.</w:t>
      </w:r>
    </w:p>
    <w:p w14:paraId="3E916559"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18.7. Os (As) licitantes assumem todos os custos de preparação e apresentação de suas propostas e a Administração não será, em nenhum caso, responsável por esses custos, independentemente da condução ou do resultado do processo licitatório.</w:t>
      </w:r>
    </w:p>
    <w:p w14:paraId="6AE9E584"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18.8. Na contagem dos prazos estabelecidos neste Edital e seus Anexos, excluir-se-á o dia do início e incluir-se-á o do vencimento. Só se iniciam e vencem os prazos em </w:t>
      </w:r>
      <w:proofErr w:type="spellStart"/>
      <w:r w:rsidRPr="001C7FA7">
        <w:rPr>
          <w:rFonts w:ascii="Arial Narrow" w:hAnsi="Arial Narrow" w:cs="Times New Roman"/>
          <w:color w:val="000000" w:themeColor="text1"/>
          <w:sz w:val="24"/>
          <w:szCs w:val="24"/>
        </w:rPr>
        <w:t>dias</w:t>
      </w:r>
      <w:proofErr w:type="spellEnd"/>
      <w:r w:rsidRPr="001C7FA7">
        <w:rPr>
          <w:rFonts w:ascii="Arial Narrow" w:hAnsi="Arial Narrow" w:cs="Times New Roman"/>
          <w:color w:val="000000" w:themeColor="text1"/>
          <w:sz w:val="24"/>
          <w:szCs w:val="24"/>
        </w:rPr>
        <w:t xml:space="preserve"> e horário de expediente na Administração.</w:t>
      </w:r>
    </w:p>
    <w:p w14:paraId="2A16DF28"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18.9. O desatendimento de exigências formais não essenciais não importará o afastamento do (a) licitante, desde que seja possível o aproveitamento do ato, observados os princípios da isonomia e do interesse público.</w:t>
      </w:r>
    </w:p>
    <w:p w14:paraId="4A7BD214"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18.10. Em caso de divergência entre disposições deste Edital e de seus Anexos ou demais peças que compõem o processo, prevalecerá as deste Edital.</w:t>
      </w:r>
    </w:p>
    <w:p w14:paraId="34991D76" w14:textId="77777777" w:rsidR="00710225" w:rsidRDefault="00710225" w:rsidP="00B16143">
      <w:pPr>
        <w:ind w:left="-502"/>
        <w:jc w:val="both"/>
        <w:rPr>
          <w:rFonts w:ascii="Arial Narrow" w:hAnsi="Arial Narrow" w:cs="Times New Roman"/>
          <w:color w:val="000000" w:themeColor="text1"/>
          <w:sz w:val="24"/>
          <w:szCs w:val="24"/>
        </w:rPr>
      </w:pPr>
    </w:p>
    <w:p w14:paraId="775DBAEE" w14:textId="77777777" w:rsidR="00710225" w:rsidRDefault="00710225" w:rsidP="00B16143">
      <w:pPr>
        <w:ind w:left="-502"/>
        <w:jc w:val="both"/>
        <w:rPr>
          <w:rFonts w:ascii="Arial Narrow" w:hAnsi="Arial Narrow" w:cs="Times New Roman"/>
          <w:color w:val="000000" w:themeColor="text1"/>
          <w:sz w:val="24"/>
          <w:szCs w:val="24"/>
        </w:rPr>
      </w:pPr>
    </w:p>
    <w:p w14:paraId="5B3FCA4C" w14:textId="710C13BA" w:rsidR="00F26FC9" w:rsidRPr="001C7FA7" w:rsidRDefault="000E305C" w:rsidP="00B16143">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18.11.O </w:t>
      </w:r>
      <w:r w:rsidRPr="001C7FA7">
        <w:rPr>
          <w:rFonts w:ascii="Arial Narrow" w:hAnsi="Arial Narrow" w:cs="Times New Roman"/>
          <w:b/>
          <w:color w:val="000000" w:themeColor="text1"/>
          <w:sz w:val="24"/>
          <w:szCs w:val="24"/>
        </w:rPr>
        <w:t>Edital está disponibilizado</w:t>
      </w:r>
      <w:r w:rsidRPr="001C7FA7">
        <w:rPr>
          <w:rFonts w:ascii="Arial Narrow" w:hAnsi="Arial Narrow" w:cs="Times New Roman"/>
          <w:color w:val="000000" w:themeColor="text1"/>
          <w:sz w:val="24"/>
          <w:szCs w:val="24"/>
        </w:rPr>
        <w:t xml:space="preserve">, na íntegra, no endereço eletrônico </w:t>
      </w:r>
      <w:hyperlink r:id="rId15" w:history="1">
        <w:r w:rsidRPr="001C7FA7">
          <w:rPr>
            <w:rStyle w:val="Hyperlink"/>
            <w:rFonts w:ascii="Arial Narrow" w:eastAsia="Arial MT" w:hAnsi="Arial Narrow" w:cs="Times New Roman"/>
            <w:sz w:val="24"/>
            <w:szCs w:val="24"/>
            <w:lang w:val="pt-PT"/>
          </w:rPr>
          <w:t>www.pratinha.mg.gov.br/portal/dispensas</w:t>
        </w:r>
      </w:hyperlink>
      <w:r w:rsidRPr="001C7FA7">
        <w:rPr>
          <w:rFonts w:ascii="Arial Narrow" w:hAnsi="Arial Narrow" w:cs="Times New Roman"/>
          <w:color w:val="000000" w:themeColor="text1"/>
          <w:sz w:val="24"/>
          <w:szCs w:val="24"/>
        </w:rPr>
        <w:t xml:space="preserve"> e também poderá ser lido e/ou obtido de 08:00 às 11:00 horas e de 12:00 às 17:00 horas, no Setor de Compras, na Rua Pedro Paulo dos Santos nº 45 – Centro – CEP: 38.960-000 – Pratinha-MG SEM ÔNUS, e maiores informações na sede da Prefeitura no endereço acima, ou através do Telefone/Fax (34) 3637-1220, sendo que os autos do processo administrativo permanecerão com vista franqueada aos interessados.</w:t>
      </w:r>
    </w:p>
    <w:p w14:paraId="5ECEA305"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18.12. O (A)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(a) licitante, ou a rescisão contratual, sem prejuízo das sanções administrativas, civis e penais cabíveis.</w:t>
      </w:r>
    </w:p>
    <w:p w14:paraId="3850E350"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18.13. Uma vez incluído no processo licitatório, nenhum documento será devolvido.</w:t>
      </w:r>
    </w:p>
    <w:p w14:paraId="122D4E81"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18.14. Na análise da documentação e no julgamento das Propostas Comerciais, o (a) Agente de Contratação poderá, a seu critério, solicitar o assessoramento técnico de órgãos ou de profissionais especializados.</w:t>
      </w:r>
    </w:p>
    <w:p w14:paraId="3DCA0BD3" w14:textId="70AE9730" w:rsidR="00B16143"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18.15. Toda a documentação apresentada neste edital e seus anexos são complementares entre si, de modo que qualquer detalhe que se mencione em um documento e se omita em outro será con</w:t>
      </w:r>
      <w:r w:rsidR="00710225">
        <w:rPr>
          <w:rFonts w:ascii="Arial Narrow" w:hAnsi="Arial Narrow" w:cs="Times New Roman"/>
          <w:color w:val="000000" w:themeColor="text1"/>
          <w:sz w:val="24"/>
          <w:szCs w:val="24"/>
        </w:rPr>
        <w:t>siderado especificado e válido.</w:t>
      </w:r>
    </w:p>
    <w:p w14:paraId="2276915F" w14:textId="0314533D"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18.16. O (a) Agente de Contratação,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2°, do art. 59 da Lei Federal nº 14.133/2021.</w:t>
      </w:r>
    </w:p>
    <w:p w14:paraId="39B3BAC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18.17. O não cumprimento da diligência poderá ensejar a desclassificação da proposta ou a inabilitação do (a) licitante.</w:t>
      </w:r>
    </w:p>
    <w:p w14:paraId="3F12741C"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18.18. As decisões do (a) Agente de Contratação serão publicadas no AMM - Diário Oficial do Município de Pratinha e divulgadas no sitio eletrônico: </w:t>
      </w:r>
      <w:hyperlink r:id="rId16" w:history="1">
        <w:r w:rsidRPr="001C7FA7">
          <w:rPr>
            <w:rFonts w:ascii="Arial Narrow" w:hAnsi="Arial Narrow"/>
            <w:color w:val="000000" w:themeColor="text1"/>
            <w:sz w:val="24"/>
            <w:szCs w:val="24"/>
          </w:rPr>
          <w:t>www.pratinha.mg.gov.br/portal/dispensas</w:t>
        </w:r>
      </w:hyperlink>
      <w:r w:rsidRPr="001C7FA7">
        <w:rPr>
          <w:rFonts w:ascii="Arial Narrow" w:hAnsi="Arial Narrow" w:cs="Times New Roman"/>
          <w:color w:val="000000" w:themeColor="text1"/>
          <w:sz w:val="24"/>
          <w:szCs w:val="24"/>
        </w:rPr>
        <w:t xml:space="preserve">  e também poderão ser lidos e/ou obtidos de 08:00 às 11:00 horas e de 12:00 às 17:00 horas, no Setor de Compras, Rua Pedro Paulo dos Santos nº 45 – Centro – CEP: 38.960-000 – Pratinha-MG.</w:t>
      </w:r>
    </w:p>
    <w:p w14:paraId="41FD3901"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18.19. Quando necessário é facultada ao (a) licitante, à Comissão ou autoridade responsável pelo recebimento da mercadoria a promoção de diligência ou solicitação de amostra do material licitado, destinada a esclarecer ou a complementar a instrução do processo, vedada a inclusão posterior de documentos ou informação que deveria constar originariamente da proposta.</w:t>
      </w:r>
    </w:p>
    <w:p w14:paraId="2A80A53F"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18.20. O desatendimento de exigências formais, não essenciais, não importará no afastamento do proponente, desde que seja possível a aferição da sua qualificação e a exata compreensão da sua proposta.</w:t>
      </w:r>
    </w:p>
    <w:p w14:paraId="2450191C"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18.21. A participação do (a) licitante nesta dispensa implica no conhecimento integral dos termos e condições inseridas neste Edital, bem como das demais normas legais que disciplinam a matéria.</w:t>
      </w:r>
    </w:p>
    <w:p w14:paraId="788A3EBC" w14:textId="77777777" w:rsidR="00710225" w:rsidRDefault="00710225" w:rsidP="00B16143">
      <w:pPr>
        <w:ind w:left="-502"/>
        <w:jc w:val="both"/>
        <w:rPr>
          <w:rFonts w:ascii="Arial Narrow" w:hAnsi="Arial Narrow" w:cs="Times New Roman"/>
          <w:color w:val="000000" w:themeColor="text1"/>
          <w:sz w:val="24"/>
          <w:szCs w:val="24"/>
        </w:rPr>
      </w:pPr>
    </w:p>
    <w:p w14:paraId="7EA9B420" w14:textId="74EB0E23" w:rsidR="00F26FC9" w:rsidRPr="001C7FA7" w:rsidRDefault="000E305C" w:rsidP="00B16143">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18.22. A presente dispensa não importa, necessariamente, em contratação, podendo o Município de Pratinha-MG, revogá-la, no todo ou em parte, por razões de interesse público, derivadas de fato superveniente comprovado, ou anulá-la por ilegalidade, de    ofício ou por provocação, mediante ato escrito e fundamentado, disponibilizado no site (www.pratinha.mg.gov.br) para conhecimento dos (as) licitantes.</w:t>
      </w:r>
    </w:p>
    <w:p w14:paraId="439EAA6D"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18.23. Para atender a seus interesses, o Município de Pratinha-MG poderá alterar quantitativos, sem que isto implique alteração dos preços unitários ofertados, obedecidos os limites estabelecidos no art. 125, da Lei Federal n 14.133/2021.</w:t>
      </w:r>
    </w:p>
    <w:p w14:paraId="38FCF88E"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18.24. O Município de Pratinha-MG poderá prorrogar, por conveniência exclusiva, a qualquer tempo, os prazos para recebimento das propostas ou para sua abertura.</w:t>
      </w:r>
    </w:p>
    <w:p w14:paraId="5BD83B12" w14:textId="77777777" w:rsidR="000E305C" w:rsidRPr="001C7FA7"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18.25. Os casos omissos da presente dispensa serão solucionados pelo (a) licitante e pelas leis e decretos aplicáveis à espécie.</w:t>
      </w:r>
    </w:p>
    <w:p w14:paraId="01DCA868" w14:textId="62F609EE" w:rsidR="00F26FC9" w:rsidRPr="001C7FA7" w:rsidRDefault="000E305C" w:rsidP="00710225">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18.26 –Demais informações pelo telefone ou no Setor de Licitações localizado na Rua: Pedro de Paulo Santos Nº 45 Centro CE: 38.960.000 Pratinha/MG, no horário das 08h00min às 11h00min e das 12h00min às 17h00min. </w:t>
      </w:r>
    </w:p>
    <w:p w14:paraId="085F360E" w14:textId="77777777"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18.27. Fica eleito o foro da Comarca de Ibiá/MG, Estado de Minas Gerais, para solucionar quaisquer questões oriundas desta licitação.</w:t>
      </w:r>
    </w:p>
    <w:p w14:paraId="5CB4CB93" w14:textId="77777777" w:rsidR="00F26FC9" w:rsidRPr="001C7FA7" w:rsidRDefault="00F26FC9" w:rsidP="000E305C">
      <w:pPr>
        <w:ind w:left="-502"/>
        <w:jc w:val="both"/>
        <w:rPr>
          <w:rFonts w:ascii="Arial Narrow" w:hAnsi="Arial Narrow" w:cs="Times New Roman"/>
          <w:color w:val="000000" w:themeColor="text1"/>
          <w:sz w:val="24"/>
          <w:szCs w:val="24"/>
        </w:rPr>
      </w:pPr>
    </w:p>
    <w:p w14:paraId="47A96731" w14:textId="0CB4548A" w:rsidR="000E305C" w:rsidRDefault="000E305C" w:rsidP="000E305C">
      <w:pPr>
        <w:ind w:left="-502"/>
        <w:jc w:val="both"/>
        <w:rPr>
          <w:rFonts w:ascii="Arial Narrow" w:hAnsi="Arial Narrow" w:cs="Times New Roman"/>
          <w:color w:val="000000" w:themeColor="text1"/>
          <w:sz w:val="24"/>
          <w:szCs w:val="24"/>
        </w:rPr>
      </w:pPr>
      <w:r w:rsidRPr="001C7FA7">
        <w:rPr>
          <w:rFonts w:ascii="Arial Narrow" w:hAnsi="Arial Narrow" w:cs="Times New Roman"/>
          <w:color w:val="000000" w:themeColor="text1"/>
          <w:sz w:val="24"/>
          <w:szCs w:val="24"/>
        </w:rPr>
        <w:t xml:space="preserve">  Pratinha, </w:t>
      </w:r>
      <w:r w:rsidR="00C5634C">
        <w:rPr>
          <w:rFonts w:ascii="Arial Narrow" w:hAnsi="Arial Narrow" w:cs="Times New Roman"/>
          <w:color w:val="000000" w:themeColor="text1"/>
          <w:sz w:val="24"/>
          <w:szCs w:val="24"/>
        </w:rPr>
        <w:t>14 de janeiro de 2025</w:t>
      </w:r>
    </w:p>
    <w:p w14:paraId="191F495F" w14:textId="77777777" w:rsidR="00F26FC9" w:rsidRDefault="00F26FC9" w:rsidP="000E305C">
      <w:pPr>
        <w:ind w:left="-502"/>
        <w:jc w:val="both"/>
        <w:rPr>
          <w:rFonts w:ascii="Arial Narrow" w:hAnsi="Arial Narrow" w:cs="Times New Roman"/>
          <w:color w:val="000000" w:themeColor="text1"/>
          <w:sz w:val="24"/>
          <w:szCs w:val="24"/>
        </w:rPr>
      </w:pPr>
    </w:p>
    <w:p w14:paraId="48E88DCE" w14:textId="2E80A41F" w:rsidR="000E305C" w:rsidRDefault="000E305C" w:rsidP="00806C6B">
      <w:pPr>
        <w:jc w:val="both"/>
        <w:rPr>
          <w:rFonts w:ascii="Arial Narrow" w:hAnsi="Arial Narrow" w:cs="Times New Roman"/>
          <w:color w:val="000000" w:themeColor="text1"/>
          <w:sz w:val="24"/>
          <w:szCs w:val="24"/>
        </w:rPr>
      </w:pPr>
    </w:p>
    <w:p w14:paraId="18250431" w14:textId="77777777" w:rsidR="00806C6B" w:rsidRPr="001C7FA7" w:rsidRDefault="00806C6B" w:rsidP="00806C6B">
      <w:pPr>
        <w:jc w:val="both"/>
        <w:rPr>
          <w:rFonts w:ascii="Arial Narrow" w:hAnsi="Arial Narrow" w:cs="Times New Roman"/>
          <w:color w:val="000000" w:themeColor="text1"/>
          <w:sz w:val="24"/>
          <w:szCs w:val="24"/>
          <w:u w:val="single"/>
        </w:rPr>
      </w:pPr>
    </w:p>
    <w:p w14:paraId="1C94EADC" w14:textId="477EAE0C" w:rsidR="000E305C" w:rsidRPr="001C7FA7" w:rsidRDefault="000E305C" w:rsidP="000E305C">
      <w:pPr>
        <w:spacing w:after="0"/>
        <w:jc w:val="center"/>
        <w:rPr>
          <w:rFonts w:ascii="Arial Narrow" w:hAnsi="Arial Narrow" w:cs="Times New Roman"/>
          <w:color w:val="000000" w:themeColor="text1"/>
          <w:sz w:val="24"/>
          <w:szCs w:val="24"/>
          <w:u w:val="single"/>
        </w:rPr>
      </w:pPr>
      <w:r w:rsidRPr="001C7FA7">
        <w:rPr>
          <w:rFonts w:ascii="Arial Narrow" w:hAnsi="Arial Narrow" w:cs="Times New Roman"/>
          <w:color w:val="000000" w:themeColor="text1"/>
          <w:sz w:val="24"/>
          <w:szCs w:val="24"/>
          <w:u w:val="single"/>
        </w:rPr>
        <w:tab/>
      </w:r>
      <w:r w:rsidRPr="001C7FA7">
        <w:rPr>
          <w:rFonts w:ascii="Arial Narrow" w:hAnsi="Arial Narrow" w:cs="Times New Roman"/>
          <w:color w:val="000000" w:themeColor="text1"/>
          <w:sz w:val="24"/>
          <w:szCs w:val="24"/>
          <w:u w:val="single"/>
        </w:rPr>
        <w:tab/>
      </w:r>
      <w:r w:rsidRPr="001C7FA7">
        <w:rPr>
          <w:rFonts w:ascii="Arial Narrow" w:hAnsi="Arial Narrow" w:cs="Times New Roman"/>
          <w:color w:val="000000" w:themeColor="text1"/>
          <w:sz w:val="24"/>
          <w:szCs w:val="24"/>
          <w:u w:val="single"/>
        </w:rPr>
        <w:tab/>
      </w:r>
      <w:r w:rsidRPr="001C7FA7">
        <w:rPr>
          <w:rFonts w:ascii="Arial Narrow" w:hAnsi="Arial Narrow" w:cs="Times New Roman"/>
          <w:color w:val="000000" w:themeColor="text1"/>
          <w:sz w:val="24"/>
          <w:szCs w:val="24"/>
          <w:u w:val="single"/>
        </w:rPr>
        <w:tab/>
      </w:r>
      <w:r>
        <w:rPr>
          <w:rFonts w:ascii="Arial Narrow" w:hAnsi="Arial Narrow" w:cs="Times New Roman"/>
          <w:color w:val="000000" w:themeColor="text1"/>
          <w:sz w:val="24"/>
          <w:szCs w:val="24"/>
          <w:u w:val="single"/>
        </w:rPr>
        <w:tab/>
      </w:r>
      <w:r>
        <w:rPr>
          <w:rFonts w:ascii="Arial Narrow" w:hAnsi="Arial Narrow" w:cs="Times New Roman"/>
          <w:color w:val="000000" w:themeColor="text1"/>
          <w:sz w:val="24"/>
          <w:szCs w:val="24"/>
          <w:u w:val="single"/>
        </w:rPr>
        <w:tab/>
      </w:r>
    </w:p>
    <w:p w14:paraId="61AC6D33" w14:textId="086B8DD6" w:rsidR="00F26FC9" w:rsidRDefault="00C5634C" w:rsidP="00C5634C">
      <w:pPr>
        <w:spacing w:line="240" w:lineRule="auto"/>
        <w:jc w:val="center"/>
        <w:rPr>
          <w:rFonts w:ascii="Arial Narrow" w:hAnsi="Arial Narrow" w:cs="Times New Roman"/>
          <w:b/>
          <w:color w:val="000000" w:themeColor="text1"/>
          <w:sz w:val="24"/>
          <w:szCs w:val="24"/>
        </w:rPr>
      </w:pPr>
      <w:r>
        <w:rPr>
          <w:rFonts w:ascii="Arial Narrow" w:hAnsi="Arial Narrow" w:cs="Times New Roman"/>
          <w:b/>
          <w:color w:val="000000" w:themeColor="text1"/>
          <w:sz w:val="24"/>
          <w:szCs w:val="24"/>
        </w:rPr>
        <w:t>Letícia Ferreira Brás Martins</w:t>
      </w:r>
    </w:p>
    <w:p w14:paraId="2EE62634" w14:textId="45B44001" w:rsidR="00F26FC9" w:rsidRPr="006F5DDF" w:rsidRDefault="00F26FC9" w:rsidP="00C5634C">
      <w:pPr>
        <w:spacing w:line="240" w:lineRule="auto"/>
        <w:jc w:val="center"/>
        <w:rPr>
          <w:rFonts w:ascii="Arial Narrow" w:hAnsi="Arial Narrow" w:cs="Times New Roman"/>
          <w:sz w:val="24"/>
          <w:szCs w:val="24"/>
          <w:u w:val="single"/>
        </w:rPr>
      </w:pPr>
      <w:r>
        <w:rPr>
          <w:rFonts w:ascii="Arial Narrow" w:hAnsi="Arial Narrow" w:cs="Times New Roman"/>
          <w:b/>
          <w:color w:val="000000" w:themeColor="text1"/>
          <w:sz w:val="24"/>
          <w:szCs w:val="24"/>
        </w:rPr>
        <w:t xml:space="preserve">     Diretora do Departamento </w:t>
      </w:r>
      <w:r w:rsidR="00C5634C">
        <w:rPr>
          <w:rFonts w:ascii="Arial Narrow" w:hAnsi="Arial Narrow" w:cs="Times New Roman"/>
          <w:b/>
          <w:color w:val="000000" w:themeColor="text1"/>
          <w:sz w:val="24"/>
          <w:szCs w:val="24"/>
        </w:rPr>
        <w:t>de Água e Esgoto</w:t>
      </w:r>
    </w:p>
    <w:p w14:paraId="62C00A9F" w14:textId="77777777" w:rsidR="000E305C" w:rsidRDefault="000E305C" w:rsidP="000E305C">
      <w:pPr>
        <w:ind w:left="-851" w:right="-361"/>
        <w:jc w:val="center"/>
        <w:rPr>
          <w:rFonts w:ascii="Arial" w:hAnsi="Arial" w:cs="Arial"/>
          <w:sz w:val="24"/>
          <w:szCs w:val="24"/>
        </w:rPr>
      </w:pPr>
    </w:p>
    <w:p w14:paraId="35DB906C" w14:textId="77777777" w:rsidR="00F26FC9" w:rsidRDefault="00F26FC9" w:rsidP="000E305C">
      <w:pPr>
        <w:ind w:left="-851" w:right="-361"/>
        <w:jc w:val="center"/>
        <w:rPr>
          <w:rFonts w:ascii="Arial" w:hAnsi="Arial" w:cs="Arial"/>
          <w:sz w:val="24"/>
          <w:szCs w:val="24"/>
        </w:rPr>
      </w:pPr>
    </w:p>
    <w:p w14:paraId="170D7AEC" w14:textId="77777777" w:rsidR="00F26FC9" w:rsidRDefault="00F26FC9" w:rsidP="000E305C">
      <w:pPr>
        <w:ind w:left="-851" w:right="-361"/>
        <w:jc w:val="center"/>
        <w:rPr>
          <w:rFonts w:ascii="Arial" w:hAnsi="Arial" w:cs="Arial"/>
          <w:sz w:val="24"/>
          <w:szCs w:val="24"/>
        </w:rPr>
      </w:pPr>
    </w:p>
    <w:p w14:paraId="316A1846" w14:textId="77777777" w:rsidR="00F26FC9" w:rsidRDefault="00F26FC9" w:rsidP="000E305C">
      <w:pPr>
        <w:ind w:left="-851" w:right="-361"/>
        <w:jc w:val="center"/>
        <w:rPr>
          <w:rFonts w:ascii="Arial" w:hAnsi="Arial" w:cs="Arial"/>
          <w:sz w:val="24"/>
          <w:szCs w:val="24"/>
        </w:rPr>
      </w:pPr>
    </w:p>
    <w:p w14:paraId="6DA3C839" w14:textId="77777777" w:rsidR="00F26FC9" w:rsidRDefault="00F26FC9" w:rsidP="000E305C">
      <w:pPr>
        <w:ind w:left="-851" w:right="-361"/>
        <w:jc w:val="center"/>
        <w:rPr>
          <w:rFonts w:ascii="Arial" w:hAnsi="Arial" w:cs="Arial"/>
          <w:sz w:val="24"/>
          <w:szCs w:val="24"/>
        </w:rPr>
      </w:pPr>
    </w:p>
    <w:p w14:paraId="5C68AA45" w14:textId="77777777" w:rsidR="00F26FC9" w:rsidRDefault="00F26FC9" w:rsidP="000E305C">
      <w:pPr>
        <w:ind w:left="-851" w:right="-361"/>
        <w:jc w:val="center"/>
        <w:rPr>
          <w:rFonts w:ascii="Arial" w:hAnsi="Arial" w:cs="Arial"/>
          <w:sz w:val="24"/>
          <w:szCs w:val="24"/>
        </w:rPr>
      </w:pPr>
    </w:p>
    <w:p w14:paraId="1716C2B7" w14:textId="01E99DCA" w:rsidR="000E305C" w:rsidRDefault="000E305C" w:rsidP="00B45181">
      <w:pPr>
        <w:ind w:right="-710"/>
        <w:rPr>
          <w:rFonts w:ascii="Arial" w:hAnsi="Arial" w:cs="Arial"/>
          <w:b/>
          <w:sz w:val="24"/>
          <w:szCs w:val="24"/>
          <w:u w:val="single"/>
        </w:rPr>
      </w:pPr>
    </w:p>
    <w:p w14:paraId="772E5790" w14:textId="68E56F1D" w:rsidR="00B45181" w:rsidRPr="00B45181" w:rsidRDefault="00B45181" w:rsidP="00B45181">
      <w:pPr>
        <w:ind w:left="-851" w:right="-710"/>
        <w:rPr>
          <w:rFonts w:ascii="Arial Narrow" w:hAnsi="Arial Narrow" w:cs="Times New Roman"/>
          <w:b/>
          <w:sz w:val="24"/>
          <w:szCs w:val="24"/>
          <w:u w:val="single"/>
        </w:rPr>
      </w:pPr>
      <w:r>
        <w:rPr>
          <w:rFonts w:ascii="Arial Narrow" w:hAnsi="Arial Narrow" w:cs="Times New Roman"/>
          <w:b/>
          <w:sz w:val="24"/>
          <w:szCs w:val="24"/>
        </w:rPr>
        <w:lastRenderedPageBreak/>
        <w:t xml:space="preserve">                </w:t>
      </w:r>
      <w:r w:rsidRPr="00B45181">
        <w:rPr>
          <w:rFonts w:ascii="Arial Narrow" w:hAnsi="Arial Narrow" w:cs="Times New Roman"/>
          <w:b/>
          <w:sz w:val="24"/>
          <w:szCs w:val="24"/>
          <w:u w:val="single"/>
        </w:rPr>
        <w:t>TERMO DE REFERÊNCIA</w:t>
      </w:r>
    </w:p>
    <w:tbl>
      <w:tblPr>
        <w:tblStyle w:val="TableNormal"/>
        <w:tblpPr w:leftFromText="141" w:rightFromText="141" w:vertAnchor="page" w:horzAnchor="margin" w:tblpXSpec="center" w:tblpY="268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B45181" w:rsidRPr="001F1565" w14:paraId="4C0923E8" w14:textId="77777777" w:rsidTr="00B45181">
        <w:trPr>
          <w:trHeight w:val="558"/>
        </w:trPr>
        <w:tc>
          <w:tcPr>
            <w:tcW w:w="10201" w:type="dxa"/>
            <w:shd w:val="clear" w:color="auto" w:fill="auto"/>
          </w:tcPr>
          <w:p w14:paraId="47E2349C" w14:textId="2D937FE6" w:rsidR="00B45181" w:rsidRPr="00B45181" w:rsidRDefault="00B45181" w:rsidP="005F3F74">
            <w:pPr>
              <w:ind w:left="116" w:right="162"/>
              <w:jc w:val="both"/>
              <w:rPr>
                <w:rFonts w:ascii="Arial Narrow" w:hAnsi="Arial Narrow"/>
              </w:rPr>
            </w:pPr>
            <w:r w:rsidRPr="00B45181">
              <w:rPr>
                <w:rFonts w:ascii="Arial Narrow" w:hAnsi="Arial Narrow" w:cs="Times New Roman"/>
                <w:b/>
                <w:sz w:val="24"/>
                <w:szCs w:val="24"/>
              </w:rPr>
              <w:t xml:space="preserve">OBJETO: </w:t>
            </w:r>
            <w:r w:rsidRPr="00B45181">
              <w:rPr>
                <w:rFonts w:ascii="Arial Narrow" w:hAnsi="Arial Narrow"/>
              </w:rPr>
              <w:t xml:space="preserve"> É </w:t>
            </w:r>
            <w:proofErr w:type="spellStart"/>
            <w:r w:rsidRPr="00B45181">
              <w:rPr>
                <w:rFonts w:ascii="Arial Narrow" w:hAnsi="Arial Narrow"/>
              </w:rPr>
              <w:t>objeto</w:t>
            </w:r>
            <w:proofErr w:type="spellEnd"/>
            <w:r w:rsidRPr="00B45181">
              <w:rPr>
                <w:rFonts w:ascii="Arial Narrow" w:hAnsi="Arial Narrow"/>
              </w:rPr>
              <w:t xml:space="preserve"> da </w:t>
            </w:r>
            <w:proofErr w:type="spellStart"/>
            <w:r w:rsidRPr="00B45181">
              <w:rPr>
                <w:rFonts w:ascii="Arial Narrow" w:hAnsi="Arial Narrow"/>
              </w:rPr>
              <w:t>presente</w:t>
            </w:r>
            <w:proofErr w:type="spellEnd"/>
            <w:r w:rsidRPr="00B45181">
              <w:rPr>
                <w:rFonts w:ascii="Arial Narrow" w:hAnsi="Arial Narrow"/>
              </w:rPr>
              <w:t xml:space="preserve"> </w:t>
            </w:r>
            <w:proofErr w:type="spellStart"/>
            <w:r w:rsidRPr="00B45181">
              <w:rPr>
                <w:rFonts w:ascii="Arial Narrow" w:hAnsi="Arial Narrow"/>
              </w:rPr>
              <w:t>Dispensa</w:t>
            </w:r>
            <w:proofErr w:type="spellEnd"/>
            <w:r w:rsidRPr="00B45181">
              <w:rPr>
                <w:rFonts w:ascii="Arial Narrow" w:hAnsi="Arial Narrow"/>
              </w:rPr>
              <w:t xml:space="preserve"> de </w:t>
            </w:r>
            <w:proofErr w:type="spellStart"/>
            <w:r w:rsidRPr="00B45181">
              <w:rPr>
                <w:rFonts w:ascii="Arial Narrow" w:hAnsi="Arial Narrow"/>
              </w:rPr>
              <w:t>L</w:t>
            </w:r>
            <w:r w:rsidR="00806C6B">
              <w:rPr>
                <w:rFonts w:ascii="Arial Narrow" w:hAnsi="Arial Narrow"/>
              </w:rPr>
              <w:t>icitação</w:t>
            </w:r>
            <w:proofErr w:type="spellEnd"/>
            <w:r w:rsidR="00806C6B">
              <w:rPr>
                <w:rFonts w:ascii="Arial Narrow" w:hAnsi="Arial Narrow"/>
              </w:rPr>
              <w:t xml:space="preserve"> a </w:t>
            </w:r>
            <w:proofErr w:type="spellStart"/>
            <w:r w:rsidR="00806C6B">
              <w:rPr>
                <w:rFonts w:ascii="Arial Narrow" w:hAnsi="Arial Narrow"/>
              </w:rPr>
              <w:t>a</w:t>
            </w:r>
            <w:r w:rsidRPr="00B45181">
              <w:rPr>
                <w:rFonts w:ascii="Arial Narrow" w:hAnsi="Arial Narrow"/>
              </w:rPr>
              <w:t>quisição</w:t>
            </w:r>
            <w:proofErr w:type="spellEnd"/>
            <w:r w:rsidRPr="00B45181">
              <w:rPr>
                <w:rFonts w:ascii="Arial Narrow" w:hAnsi="Arial Narrow"/>
              </w:rPr>
              <w:t xml:space="preserve"> de </w:t>
            </w:r>
            <w:proofErr w:type="spellStart"/>
            <w:r w:rsidRPr="00B45181">
              <w:rPr>
                <w:rFonts w:ascii="Arial Narrow" w:hAnsi="Arial Narrow"/>
              </w:rPr>
              <w:t>ac</w:t>
            </w:r>
            <w:r>
              <w:rPr>
                <w:rFonts w:ascii="Arial Narrow" w:hAnsi="Arial Narrow"/>
              </w:rPr>
              <w:t>essó</w:t>
            </w:r>
            <w:r w:rsidR="00806C6B">
              <w:rPr>
                <w:rFonts w:ascii="Arial Narrow" w:hAnsi="Arial Narrow"/>
              </w:rPr>
              <w:t>rios</w:t>
            </w:r>
            <w:proofErr w:type="spellEnd"/>
            <w:r w:rsidR="00806C6B">
              <w:rPr>
                <w:rFonts w:ascii="Arial Narrow" w:hAnsi="Arial Narrow"/>
              </w:rPr>
              <w:t xml:space="preserve"> para roçadeira costal</w:t>
            </w:r>
            <w:r w:rsidRPr="00B45181">
              <w:rPr>
                <w:rFonts w:ascii="Arial Narrow" w:hAnsi="Arial Narrow"/>
              </w:rPr>
              <w:t>.</w:t>
            </w:r>
          </w:p>
        </w:tc>
      </w:tr>
      <w:tr w:rsidR="00B45181" w:rsidRPr="001F1565" w14:paraId="1B0F00DC" w14:textId="77777777" w:rsidTr="00B45181">
        <w:trPr>
          <w:trHeight w:val="503"/>
        </w:trPr>
        <w:tc>
          <w:tcPr>
            <w:tcW w:w="10201" w:type="dxa"/>
            <w:shd w:val="clear" w:color="auto" w:fill="auto"/>
          </w:tcPr>
          <w:p w14:paraId="15B34FF4" w14:textId="77777777" w:rsidR="00B45181" w:rsidRPr="00B45181" w:rsidRDefault="00B45181" w:rsidP="005F3F74">
            <w:pPr>
              <w:pStyle w:val="TableParagraph"/>
              <w:jc w:val="both"/>
              <w:rPr>
                <w:rFonts w:ascii="Arial Narrow" w:hAnsi="Arial Narrow" w:cs="Times New Roman"/>
                <w:b/>
                <w:sz w:val="24"/>
                <w:szCs w:val="24"/>
              </w:rPr>
            </w:pPr>
            <w:r w:rsidRPr="00B45181">
              <w:rPr>
                <w:rFonts w:ascii="Arial Narrow" w:hAnsi="Arial Narrow" w:cs="Times New Roman"/>
                <w:b/>
                <w:sz w:val="24"/>
                <w:szCs w:val="24"/>
              </w:rPr>
              <w:t xml:space="preserve"> MENOR VALOR</w:t>
            </w:r>
            <w:r w:rsidRPr="00B45181">
              <w:rPr>
                <w:rFonts w:ascii="Arial Narrow" w:hAnsi="Arial Narrow" w:cs="Times New Roman"/>
                <w:b/>
                <w:spacing w:val="-6"/>
                <w:sz w:val="24"/>
                <w:szCs w:val="24"/>
              </w:rPr>
              <w:t xml:space="preserve"> </w:t>
            </w:r>
            <w:r w:rsidRPr="00B45181">
              <w:rPr>
                <w:rFonts w:ascii="Arial Narrow" w:hAnsi="Arial Narrow" w:cs="Times New Roman"/>
                <w:b/>
                <w:sz w:val="24"/>
                <w:szCs w:val="24"/>
              </w:rPr>
              <w:t>TOTAL</w:t>
            </w:r>
            <w:r w:rsidRPr="00B45181">
              <w:rPr>
                <w:rFonts w:ascii="Arial Narrow" w:hAnsi="Arial Narrow" w:cs="Times New Roman"/>
                <w:b/>
                <w:spacing w:val="-6"/>
                <w:sz w:val="24"/>
                <w:szCs w:val="24"/>
              </w:rPr>
              <w:t xml:space="preserve"> </w:t>
            </w:r>
            <w:r w:rsidRPr="00B45181">
              <w:rPr>
                <w:rFonts w:ascii="Arial Narrow" w:hAnsi="Arial Narrow" w:cs="Times New Roman"/>
                <w:b/>
                <w:sz w:val="24"/>
                <w:szCs w:val="24"/>
              </w:rPr>
              <w:t>ORÇADO:</w:t>
            </w:r>
            <w:r w:rsidRPr="00B45181">
              <w:rPr>
                <w:rFonts w:ascii="Arial Narrow" w:hAnsi="Arial Narrow" w:cs="Times New Roman"/>
                <w:b/>
                <w:spacing w:val="-3"/>
                <w:sz w:val="24"/>
                <w:szCs w:val="24"/>
              </w:rPr>
              <w:t xml:space="preserve">  R$: </w:t>
            </w:r>
            <w:r w:rsidRPr="00B45181">
              <w:rPr>
                <w:rFonts w:ascii="Arial Narrow" w:hAnsi="Arial Narrow"/>
                <w:b/>
              </w:rPr>
              <w:t>1.879,00</w:t>
            </w:r>
            <w:r w:rsidRPr="00B45181">
              <w:rPr>
                <w:rFonts w:ascii="Arial Narrow" w:hAnsi="Arial Narrow" w:cs="Times New Roman"/>
                <w:b/>
                <w:spacing w:val="-3"/>
                <w:sz w:val="24"/>
                <w:szCs w:val="24"/>
              </w:rPr>
              <w:t xml:space="preserve"> ( Um mil, oitocentos e setenta e nove reais)</w:t>
            </w:r>
          </w:p>
        </w:tc>
      </w:tr>
      <w:tr w:rsidR="00B45181" w:rsidRPr="001F1565" w14:paraId="16297F38" w14:textId="77777777" w:rsidTr="00B45181">
        <w:trPr>
          <w:trHeight w:val="417"/>
        </w:trPr>
        <w:tc>
          <w:tcPr>
            <w:tcW w:w="10201" w:type="dxa"/>
            <w:shd w:val="clear" w:color="auto" w:fill="auto"/>
          </w:tcPr>
          <w:p w14:paraId="29A0BAC2" w14:textId="77777777" w:rsidR="00B45181" w:rsidRPr="00B45181" w:rsidRDefault="00B45181" w:rsidP="005F3F74">
            <w:pPr>
              <w:pStyle w:val="TableParagraph"/>
              <w:ind w:left="110"/>
              <w:jc w:val="both"/>
              <w:rPr>
                <w:rFonts w:ascii="Arial Narrow" w:hAnsi="Arial Narrow" w:cs="Times New Roman"/>
                <w:sz w:val="24"/>
                <w:szCs w:val="24"/>
              </w:rPr>
            </w:pPr>
            <w:r w:rsidRPr="00B45181">
              <w:rPr>
                <w:rFonts w:ascii="Arial Narrow" w:hAnsi="Arial Narrow" w:cs="Times New Roman"/>
                <w:b/>
                <w:sz w:val="24"/>
                <w:szCs w:val="24"/>
              </w:rPr>
              <w:t>LOCAL DE REALIZAÇÃO:</w:t>
            </w:r>
            <w:r w:rsidRPr="00B45181">
              <w:rPr>
                <w:rFonts w:ascii="Arial Narrow" w:hAnsi="Arial Narrow" w:cs="Times New Roman"/>
                <w:b/>
                <w:spacing w:val="-4"/>
                <w:sz w:val="24"/>
                <w:szCs w:val="24"/>
              </w:rPr>
              <w:t xml:space="preserve"> </w:t>
            </w:r>
            <w:r w:rsidRPr="00B45181">
              <w:rPr>
                <w:rFonts w:ascii="Arial Narrow" w:hAnsi="Arial Narrow"/>
              </w:rPr>
              <w:t>www.https://www.pratinha.mg.gov.br/portal/dispensas/</w:t>
            </w:r>
            <w:r w:rsidRPr="00B45181">
              <w:rPr>
                <w:rFonts w:ascii="Arial Narrow" w:hAnsi="Arial Narrow" w:cs="Times New Roman"/>
                <w:sz w:val="24"/>
                <w:szCs w:val="24"/>
              </w:rPr>
              <w:t xml:space="preserve">  </w:t>
            </w:r>
          </w:p>
        </w:tc>
      </w:tr>
      <w:tr w:rsidR="00B45181" w:rsidRPr="001F1565" w14:paraId="4002BD9E" w14:textId="77777777" w:rsidTr="00B45181">
        <w:trPr>
          <w:trHeight w:val="417"/>
        </w:trPr>
        <w:tc>
          <w:tcPr>
            <w:tcW w:w="10201" w:type="dxa"/>
            <w:shd w:val="clear" w:color="auto" w:fill="auto"/>
          </w:tcPr>
          <w:p w14:paraId="5102398C" w14:textId="77777777" w:rsidR="00B45181" w:rsidRPr="00B45181" w:rsidRDefault="00B45181" w:rsidP="005F3F74">
            <w:pPr>
              <w:pStyle w:val="TableParagraph"/>
              <w:ind w:left="110"/>
              <w:jc w:val="both"/>
              <w:rPr>
                <w:rFonts w:ascii="Arial Narrow" w:hAnsi="Arial Narrow" w:cs="Times New Roman"/>
                <w:b/>
                <w:sz w:val="24"/>
                <w:szCs w:val="24"/>
              </w:rPr>
            </w:pPr>
            <w:r w:rsidRPr="00B45181">
              <w:rPr>
                <w:rFonts w:ascii="Arial Narrow" w:hAnsi="Arial Narrow" w:cs="Times New Roman"/>
                <w:b/>
                <w:sz w:val="24"/>
                <w:szCs w:val="24"/>
              </w:rPr>
              <w:t>Comissão de contratação: Dionne Fernando Ferreira; Arlene Aparecida da Silva; Vanessa Loren Alves conforme Decreto Nº 939/2024</w:t>
            </w:r>
          </w:p>
          <w:p w14:paraId="5D667E28" w14:textId="77777777" w:rsidR="00B45181" w:rsidRPr="00B45181" w:rsidRDefault="00B45181" w:rsidP="005F3F74">
            <w:pPr>
              <w:pStyle w:val="TableParagraph"/>
              <w:ind w:left="110"/>
              <w:jc w:val="both"/>
              <w:rPr>
                <w:rFonts w:ascii="Arial Narrow" w:hAnsi="Arial Narrow" w:cs="Times New Roman"/>
                <w:b/>
                <w:sz w:val="24"/>
                <w:szCs w:val="24"/>
              </w:rPr>
            </w:pPr>
          </w:p>
        </w:tc>
      </w:tr>
    </w:tbl>
    <w:p w14:paraId="44311E41" w14:textId="77777777" w:rsidR="00B45181" w:rsidRDefault="00B45181" w:rsidP="00B45181">
      <w:pPr>
        <w:ind w:right="-361"/>
        <w:jc w:val="both"/>
        <w:rPr>
          <w:rFonts w:ascii="Arial Narrow" w:hAnsi="Arial Narrow" w:cs="Times New Roman"/>
          <w:b/>
          <w:sz w:val="24"/>
          <w:szCs w:val="24"/>
        </w:rPr>
      </w:pPr>
    </w:p>
    <w:p w14:paraId="2B6284DF" w14:textId="77777777" w:rsidR="00B45181" w:rsidRPr="00806C6B" w:rsidRDefault="00B45181" w:rsidP="00806C6B">
      <w:pPr>
        <w:ind w:left="-851" w:right="-710"/>
        <w:rPr>
          <w:rFonts w:ascii="Arial Narrow" w:hAnsi="Arial Narrow" w:cs="Times New Roman"/>
          <w:b/>
          <w:sz w:val="24"/>
          <w:szCs w:val="24"/>
          <w:u w:val="single"/>
        </w:rPr>
      </w:pPr>
      <w:r w:rsidRPr="00806C6B">
        <w:rPr>
          <w:rFonts w:ascii="Arial Narrow" w:hAnsi="Arial Narrow" w:cs="Times New Roman"/>
          <w:b/>
          <w:sz w:val="24"/>
          <w:szCs w:val="24"/>
          <w:u w:val="single"/>
        </w:rPr>
        <w:t xml:space="preserve">1. DO OBJETO </w:t>
      </w:r>
    </w:p>
    <w:p w14:paraId="7D903001" w14:textId="11706EE8" w:rsidR="00B45181" w:rsidRPr="00B45181" w:rsidRDefault="00B45181" w:rsidP="00B45181">
      <w:pPr>
        <w:ind w:left="-851" w:right="-361"/>
        <w:jc w:val="both"/>
        <w:rPr>
          <w:rFonts w:ascii="Arial Narrow" w:hAnsi="Arial Narrow" w:cs="Times New Roman"/>
          <w:b/>
          <w:sz w:val="24"/>
          <w:szCs w:val="24"/>
        </w:rPr>
      </w:pPr>
      <w:r w:rsidRPr="00B45181">
        <w:rPr>
          <w:rFonts w:ascii="Arial Narrow" w:hAnsi="Arial Narrow" w:cs="Times New Roman"/>
          <w:sz w:val="24"/>
          <w:szCs w:val="24"/>
        </w:rPr>
        <w:t>1.1.:</w:t>
      </w:r>
      <w:r w:rsidRPr="00B45181">
        <w:rPr>
          <w:rFonts w:ascii="Arial Narrow" w:hAnsi="Arial Narrow"/>
          <w:sz w:val="24"/>
          <w:szCs w:val="24"/>
        </w:rPr>
        <w:t xml:space="preserve"> É objeto da presente Dispensa de Licitação a aquisição de acessórios para roçadeira costal.</w:t>
      </w:r>
      <w:r w:rsidRPr="00B45181">
        <w:rPr>
          <w:rFonts w:ascii="Arial Narrow" w:hAnsi="Arial Narrow" w:cs="Times New Roman"/>
          <w:sz w:val="24"/>
          <w:szCs w:val="24"/>
        </w:rPr>
        <w:t xml:space="preserve"> </w:t>
      </w:r>
    </w:p>
    <w:tbl>
      <w:tblPr>
        <w:tblStyle w:val="Tabelacomgrade"/>
        <w:tblW w:w="0" w:type="auto"/>
        <w:tblInd w:w="-856" w:type="dxa"/>
        <w:tblLook w:val="04A0" w:firstRow="1" w:lastRow="0" w:firstColumn="1" w:lastColumn="0" w:noHBand="0" w:noVBand="1"/>
      </w:tblPr>
      <w:tblGrid>
        <w:gridCol w:w="993"/>
        <w:gridCol w:w="4109"/>
        <w:gridCol w:w="1419"/>
        <w:gridCol w:w="1134"/>
        <w:gridCol w:w="1695"/>
      </w:tblGrid>
      <w:tr w:rsidR="00B45181" w:rsidRPr="00B45181" w14:paraId="22CB2350" w14:textId="77777777" w:rsidTr="005F3F74">
        <w:tc>
          <w:tcPr>
            <w:tcW w:w="993" w:type="dxa"/>
          </w:tcPr>
          <w:p w14:paraId="1F8EA421" w14:textId="77777777" w:rsidR="00B45181" w:rsidRPr="00B45181" w:rsidRDefault="00B45181" w:rsidP="005F3F74">
            <w:pPr>
              <w:jc w:val="both"/>
              <w:rPr>
                <w:rFonts w:ascii="Arial Narrow" w:hAnsi="Arial Narrow" w:cs="Times New Roman"/>
                <w:b/>
                <w:bCs/>
                <w:sz w:val="24"/>
                <w:szCs w:val="24"/>
              </w:rPr>
            </w:pPr>
            <w:r w:rsidRPr="00B45181">
              <w:rPr>
                <w:rFonts w:ascii="Arial Narrow" w:hAnsi="Arial Narrow" w:cs="Times New Roman"/>
                <w:b/>
                <w:bCs/>
                <w:sz w:val="24"/>
                <w:szCs w:val="24"/>
              </w:rPr>
              <w:t>Item</w:t>
            </w:r>
          </w:p>
        </w:tc>
        <w:tc>
          <w:tcPr>
            <w:tcW w:w="4109" w:type="dxa"/>
          </w:tcPr>
          <w:p w14:paraId="3E3B52F1" w14:textId="77777777" w:rsidR="00B45181" w:rsidRPr="00B45181" w:rsidRDefault="00B45181" w:rsidP="005F3F74">
            <w:pPr>
              <w:jc w:val="both"/>
              <w:rPr>
                <w:rFonts w:ascii="Arial Narrow" w:hAnsi="Arial Narrow" w:cs="Times New Roman"/>
                <w:b/>
                <w:bCs/>
                <w:sz w:val="24"/>
                <w:szCs w:val="24"/>
              </w:rPr>
            </w:pPr>
            <w:r w:rsidRPr="00B45181">
              <w:rPr>
                <w:rFonts w:ascii="Arial Narrow" w:hAnsi="Arial Narrow" w:cs="Times New Roman"/>
                <w:b/>
                <w:bCs/>
                <w:sz w:val="24"/>
                <w:szCs w:val="24"/>
              </w:rPr>
              <w:t>Descrição</w:t>
            </w:r>
          </w:p>
        </w:tc>
        <w:tc>
          <w:tcPr>
            <w:tcW w:w="1419" w:type="dxa"/>
          </w:tcPr>
          <w:p w14:paraId="04E9AFEF" w14:textId="77777777" w:rsidR="00B45181" w:rsidRPr="00B45181" w:rsidRDefault="00B45181" w:rsidP="005F3F74">
            <w:pPr>
              <w:jc w:val="both"/>
              <w:rPr>
                <w:rFonts w:ascii="Arial Narrow" w:hAnsi="Arial Narrow" w:cs="Times New Roman"/>
                <w:b/>
                <w:bCs/>
                <w:sz w:val="24"/>
                <w:szCs w:val="24"/>
              </w:rPr>
            </w:pPr>
            <w:r w:rsidRPr="00B45181">
              <w:rPr>
                <w:rFonts w:ascii="Arial Narrow" w:hAnsi="Arial Narrow" w:cs="Times New Roman"/>
                <w:b/>
                <w:bCs/>
                <w:sz w:val="24"/>
                <w:szCs w:val="24"/>
              </w:rPr>
              <w:t>Quantidade</w:t>
            </w:r>
          </w:p>
        </w:tc>
        <w:tc>
          <w:tcPr>
            <w:tcW w:w="1134" w:type="dxa"/>
          </w:tcPr>
          <w:p w14:paraId="140F2923" w14:textId="77777777" w:rsidR="00B45181" w:rsidRPr="00B45181" w:rsidRDefault="00B45181" w:rsidP="005F3F74">
            <w:pPr>
              <w:jc w:val="both"/>
              <w:rPr>
                <w:rFonts w:ascii="Arial Narrow" w:hAnsi="Arial Narrow" w:cs="Times New Roman"/>
                <w:b/>
                <w:bCs/>
                <w:sz w:val="24"/>
                <w:szCs w:val="24"/>
              </w:rPr>
            </w:pPr>
            <w:r w:rsidRPr="00B45181">
              <w:rPr>
                <w:rFonts w:ascii="Arial Narrow" w:hAnsi="Arial Narrow" w:cs="Times New Roman"/>
                <w:b/>
                <w:bCs/>
                <w:sz w:val="24"/>
                <w:szCs w:val="24"/>
              </w:rPr>
              <w:t>Valor (R$)</w:t>
            </w:r>
          </w:p>
        </w:tc>
        <w:tc>
          <w:tcPr>
            <w:tcW w:w="1695" w:type="dxa"/>
          </w:tcPr>
          <w:p w14:paraId="24A9D7DE" w14:textId="77777777" w:rsidR="00B45181" w:rsidRPr="00B45181" w:rsidRDefault="00B45181" w:rsidP="005F3F74">
            <w:pPr>
              <w:jc w:val="both"/>
              <w:rPr>
                <w:rFonts w:ascii="Arial Narrow" w:hAnsi="Arial Narrow" w:cs="Times New Roman"/>
                <w:b/>
                <w:bCs/>
                <w:sz w:val="24"/>
                <w:szCs w:val="24"/>
              </w:rPr>
            </w:pPr>
            <w:r w:rsidRPr="00B45181">
              <w:rPr>
                <w:rFonts w:ascii="Arial Narrow" w:hAnsi="Arial Narrow" w:cs="Times New Roman"/>
                <w:b/>
                <w:bCs/>
                <w:sz w:val="24"/>
                <w:szCs w:val="24"/>
              </w:rPr>
              <w:t>Valor Total(R$)</w:t>
            </w:r>
          </w:p>
        </w:tc>
      </w:tr>
      <w:tr w:rsidR="00B45181" w:rsidRPr="00B45181" w14:paraId="5A5407BB" w14:textId="77777777" w:rsidTr="005F3F74">
        <w:trPr>
          <w:trHeight w:val="273"/>
        </w:trPr>
        <w:tc>
          <w:tcPr>
            <w:tcW w:w="993" w:type="dxa"/>
          </w:tcPr>
          <w:p w14:paraId="6616685C"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01</w:t>
            </w:r>
          </w:p>
        </w:tc>
        <w:tc>
          <w:tcPr>
            <w:tcW w:w="4109" w:type="dxa"/>
          </w:tcPr>
          <w:p w14:paraId="04AE8963"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Lamina roçadeira Sthil</w:t>
            </w:r>
          </w:p>
        </w:tc>
        <w:tc>
          <w:tcPr>
            <w:tcW w:w="1419" w:type="dxa"/>
          </w:tcPr>
          <w:p w14:paraId="36D94706"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30 (</w:t>
            </w:r>
            <w:proofErr w:type="spellStart"/>
            <w:r w:rsidRPr="00B45181">
              <w:rPr>
                <w:rFonts w:ascii="Arial Narrow" w:hAnsi="Arial Narrow" w:cs="Times New Roman"/>
                <w:bCs/>
                <w:sz w:val="24"/>
                <w:szCs w:val="24"/>
              </w:rPr>
              <w:t>und</w:t>
            </w:r>
            <w:proofErr w:type="spellEnd"/>
            <w:r w:rsidRPr="00B45181">
              <w:rPr>
                <w:rFonts w:ascii="Arial Narrow" w:hAnsi="Arial Narrow" w:cs="Times New Roman"/>
                <w:bCs/>
                <w:sz w:val="24"/>
                <w:szCs w:val="24"/>
              </w:rPr>
              <w:t>)</w:t>
            </w:r>
          </w:p>
        </w:tc>
        <w:tc>
          <w:tcPr>
            <w:tcW w:w="1134" w:type="dxa"/>
          </w:tcPr>
          <w:p w14:paraId="48868387"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42,95</w:t>
            </w:r>
          </w:p>
        </w:tc>
        <w:tc>
          <w:tcPr>
            <w:tcW w:w="1695" w:type="dxa"/>
          </w:tcPr>
          <w:p w14:paraId="6B709D6B"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1.288,50</w:t>
            </w:r>
          </w:p>
        </w:tc>
      </w:tr>
      <w:tr w:rsidR="00B45181" w:rsidRPr="00B45181" w14:paraId="43CDE9B1" w14:textId="77777777" w:rsidTr="005F3F74">
        <w:tc>
          <w:tcPr>
            <w:tcW w:w="993" w:type="dxa"/>
          </w:tcPr>
          <w:p w14:paraId="64B9867F"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02</w:t>
            </w:r>
          </w:p>
        </w:tc>
        <w:tc>
          <w:tcPr>
            <w:tcW w:w="4109" w:type="dxa"/>
          </w:tcPr>
          <w:p w14:paraId="3C698FC0"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Prato giratório roçadeira Sthil</w:t>
            </w:r>
          </w:p>
        </w:tc>
        <w:tc>
          <w:tcPr>
            <w:tcW w:w="1419" w:type="dxa"/>
          </w:tcPr>
          <w:p w14:paraId="38BC9BE2"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20 (</w:t>
            </w:r>
            <w:proofErr w:type="spellStart"/>
            <w:r w:rsidRPr="00B45181">
              <w:rPr>
                <w:rFonts w:ascii="Arial Narrow" w:hAnsi="Arial Narrow" w:cs="Times New Roman"/>
                <w:bCs/>
                <w:sz w:val="24"/>
                <w:szCs w:val="24"/>
              </w:rPr>
              <w:t>und</w:t>
            </w:r>
            <w:proofErr w:type="spellEnd"/>
            <w:r w:rsidRPr="00B45181">
              <w:rPr>
                <w:rFonts w:ascii="Arial Narrow" w:hAnsi="Arial Narrow" w:cs="Times New Roman"/>
                <w:bCs/>
                <w:sz w:val="24"/>
                <w:szCs w:val="24"/>
              </w:rPr>
              <w:t>)</w:t>
            </w:r>
          </w:p>
        </w:tc>
        <w:tc>
          <w:tcPr>
            <w:tcW w:w="1134" w:type="dxa"/>
          </w:tcPr>
          <w:p w14:paraId="36B4EC7E"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20,00</w:t>
            </w:r>
          </w:p>
        </w:tc>
        <w:tc>
          <w:tcPr>
            <w:tcW w:w="1695" w:type="dxa"/>
          </w:tcPr>
          <w:p w14:paraId="55E16AE0"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400,00</w:t>
            </w:r>
          </w:p>
        </w:tc>
      </w:tr>
      <w:tr w:rsidR="00B45181" w:rsidRPr="00B45181" w14:paraId="146F9B5C" w14:textId="77777777" w:rsidTr="005F3F74">
        <w:tc>
          <w:tcPr>
            <w:tcW w:w="993" w:type="dxa"/>
          </w:tcPr>
          <w:p w14:paraId="4D8B0EBB"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03</w:t>
            </w:r>
          </w:p>
        </w:tc>
        <w:tc>
          <w:tcPr>
            <w:tcW w:w="4109" w:type="dxa"/>
          </w:tcPr>
          <w:p w14:paraId="6AC0F732"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 xml:space="preserve">Fio de corte 3,0mm roçadeira Sthil </w:t>
            </w:r>
          </w:p>
        </w:tc>
        <w:tc>
          <w:tcPr>
            <w:tcW w:w="1419" w:type="dxa"/>
          </w:tcPr>
          <w:p w14:paraId="07D81C26"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20 (M)</w:t>
            </w:r>
          </w:p>
        </w:tc>
        <w:tc>
          <w:tcPr>
            <w:tcW w:w="1134" w:type="dxa"/>
          </w:tcPr>
          <w:p w14:paraId="08BC8F43"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0,95</w:t>
            </w:r>
          </w:p>
        </w:tc>
        <w:tc>
          <w:tcPr>
            <w:tcW w:w="1695" w:type="dxa"/>
          </w:tcPr>
          <w:p w14:paraId="44D0AC52"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19</w:t>
            </w:r>
          </w:p>
        </w:tc>
      </w:tr>
      <w:tr w:rsidR="00B45181" w:rsidRPr="00B45181" w14:paraId="1DB9100F" w14:textId="77777777" w:rsidTr="005F3F74">
        <w:trPr>
          <w:trHeight w:val="239"/>
        </w:trPr>
        <w:tc>
          <w:tcPr>
            <w:tcW w:w="993" w:type="dxa"/>
          </w:tcPr>
          <w:p w14:paraId="18A7DC89"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04</w:t>
            </w:r>
          </w:p>
        </w:tc>
        <w:tc>
          <w:tcPr>
            <w:tcW w:w="4109" w:type="dxa"/>
          </w:tcPr>
          <w:p w14:paraId="7AC42B83"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Tubo de graxa 80g roçadeira Sthil</w:t>
            </w:r>
          </w:p>
        </w:tc>
        <w:tc>
          <w:tcPr>
            <w:tcW w:w="1419" w:type="dxa"/>
          </w:tcPr>
          <w:p w14:paraId="52C64630"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10 (</w:t>
            </w:r>
            <w:proofErr w:type="spellStart"/>
            <w:r w:rsidRPr="00B45181">
              <w:rPr>
                <w:rFonts w:ascii="Arial Narrow" w:hAnsi="Arial Narrow" w:cs="Times New Roman"/>
                <w:bCs/>
                <w:sz w:val="24"/>
                <w:szCs w:val="24"/>
              </w:rPr>
              <w:t>und</w:t>
            </w:r>
            <w:proofErr w:type="spellEnd"/>
            <w:r w:rsidRPr="00B45181">
              <w:rPr>
                <w:rFonts w:ascii="Arial Narrow" w:hAnsi="Arial Narrow" w:cs="Times New Roman"/>
                <w:bCs/>
                <w:sz w:val="24"/>
                <w:szCs w:val="24"/>
              </w:rPr>
              <w:t>)</w:t>
            </w:r>
          </w:p>
        </w:tc>
        <w:tc>
          <w:tcPr>
            <w:tcW w:w="1134" w:type="dxa"/>
          </w:tcPr>
          <w:p w14:paraId="1B7F742F"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17,15</w:t>
            </w:r>
          </w:p>
        </w:tc>
        <w:tc>
          <w:tcPr>
            <w:tcW w:w="1695" w:type="dxa"/>
          </w:tcPr>
          <w:p w14:paraId="0398F343" w14:textId="77777777" w:rsidR="00B45181" w:rsidRPr="00B45181" w:rsidRDefault="00B45181" w:rsidP="005F3F74">
            <w:pPr>
              <w:jc w:val="both"/>
              <w:rPr>
                <w:rFonts w:ascii="Arial Narrow" w:hAnsi="Arial Narrow" w:cs="Times New Roman"/>
                <w:bCs/>
                <w:sz w:val="24"/>
                <w:szCs w:val="24"/>
              </w:rPr>
            </w:pPr>
            <w:r w:rsidRPr="00B45181">
              <w:rPr>
                <w:rFonts w:ascii="Arial Narrow" w:hAnsi="Arial Narrow" w:cs="Times New Roman"/>
                <w:bCs/>
                <w:sz w:val="24"/>
                <w:szCs w:val="24"/>
              </w:rPr>
              <w:t>171,50</w:t>
            </w:r>
          </w:p>
        </w:tc>
      </w:tr>
    </w:tbl>
    <w:p w14:paraId="5FA9C432" w14:textId="77777777" w:rsidR="00B45181" w:rsidRDefault="00B45181" w:rsidP="00B45181">
      <w:pPr>
        <w:ind w:hanging="851"/>
        <w:jc w:val="both"/>
        <w:rPr>
          <w:rFonts w:ascii="Arial Narrow" w:hAnsi="Arial Narrow" w:cs="Times New Roman"/>
          <w:b/>
          <w:bCs/>
          <w:sz w:val="24"/>
          <w:szCs w:val="24"/>
        </w:rPr>
      </w:pPr>
    </w:p>
    <w:p w14:paraId="0ED8AD93" w14:textId="77777777" w:rsidR="00B45181" w:rsidRPr="00806C6B" w:rsidRDefault="00B45181" w:rsidP="00B45181">
      <w:pPr>
        <w:ind w:hanging="851"/>
        <w:jc w:val="both"/>
        <w:rPr>
          <w:rFonts w:ascii="Arial Narrow" w:hAnsi="Arial Narrow" w:cs="Times New Roman"/>
          <w:b/>
          <w:bCs/>
          <w:sz w:val="24"/>
          <w:szCs w:val="24"/>
          <w:u w:val="single"/>
        </w:rPr>
      </w:pPr>
      <w:r w:rsidRPr="00806C6B">
        <w:rPr>
          <w:rFonts w:ascii="Arial Narrow" w:hAnsi="Arial Narrow" w:cs="Times New Roman"/>
          <w:b/>
          <w:bCs/>
          <w:sz w:val="24"/>
          <w:szCs w:val="24"/>
          <w:u w:val="single"/>
        </w:rPr>
        <w:t xml:space="preserve">2. JUSTIFICATIVA E OBJETIVOS DA CONTRATAÇÃO  </w:t>
      </w:r>
    </w:p>
    <w:p w14:paraId="29879A19" w14:textId="77777777" w:rsidR="00B45181" w:rsidRDefault="00B45181" w:rsidP="00B45181">
      <w:pPr>
        <w:ind w:left="-851"/>
        <w:jc w:val="both"/>
        <w:rPr>
          <w:rFonts w:ascii="Arial Narrow" w:hAnsi="Arial Narrow" w:cs="Times New Roman"/>
          <w:sz w:val="24"/>
          <w:szCs w:val="24"/>
        </w:rPr>
      </w:pPr>
      <w:r w:rsidRPr="003E3386">
        <w:rPr>
          <w:rFonts w:ascii="Arial Narrow" w:hAnsi="Arial Narrow" w:cs="Times New Roman"/>
          <w:sz w:val="24"/>
          <w:szCs w:val="24"/>
        </w:rPr>
        <w:t xml:space="preserve">2.1.  </w:t>
      </w:r>
      <w:r w:rsidRPr="00252BE1">
        <w:rPr>
          <w:rFonts w:ascii="Arial Narrow" w:hAnsi="Arial Narrow" w:cs="Times New Roman"/>
          <w:sz w:val="24"/>
          <w:szCs w:val="24"/>
        </w:rPr>
        <w:t xml:space="preserve">A aquisição destes materiais é fundamental para o Departamento Municipal de Obras, pois são essenciais para as manutenções e conservações dos logradouros públicos. </w:t>
      </w:r>
      <w:r>
        <w:rPr>
          <w:rFonts w:ascii="Arial Narrow" w:hAnsi="Arial Narrow" w:cs="Times New Roman"/>
          <w:sz w:val="24"/>
          <w:szCs w:val="24"/>
        </w:rPr>
        <w:t xml:space="preserve">Trazendo maior segurança e asseio nas vias urbanas. </w:t>
      </w:r>
    </w:p>
    <w:p w14:paraId="522F85AD" w14:textId="77777777" w:rsidR="00B45181" w:rsidRPr="00806C6B" w:rsidRDefault="00B45181" w:rsidP="00806C6B">
      <w:pPr>
        <w:pStyle w:val="PargrafodaLista"/>
        <w:numPr>
          <w:ilvl w:val="0"/>
          <w:numId w:val="27"/>
        </w:numPr>
        <w:jc w:val="both"/>
        <w:rPr>
          <w:rFonts w:ascii="Arial Narrow" w:hAnsi="Arial Narrow" w:cs="Times New Roman"/>
          <w:sz w:val="24"/>
          <w:szCs w:val="24"/>
        </w:rPr>
      </w:pPr>
      <w:r w:rsidRPr="00806C6B">
        <w:rPr>
          <w:rFonts w:ascii="Arial Narrow" w:hAnsi="Arial Narrow" w:cs="Times New Roman"/>
          <w:sz w:val="24"/>
          <w:szCs w:val="24"/>
        </w:rPr>
        <w:t>Benefícios Operacionais</w:t>
      </w:r>
    </w:p>
    <w:p w14:paraId="04281A77"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1. Eficiência: Lâminas adequadas aumentam a produtividade e reduzem tempo de trabalho.</w:t>
      </w:r>
    </w:p>
    <w:p w14:paraId="118BE7D4"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2. Custo reduzido: Menos desgaste mecânico e menos trocas de lâminas.</w:t>
      </w:r>
    </w:p>
    <w:p w14:paraId="3F496404"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3. Melhoria da qualidade: Corte mais preciso e uniforme.</w:t>
      </w:r>
    </w:p>
    <w:p w14:paraId="7D8EC989" w14:textId="77777777" w:rsidR="00B45181"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4. Redução de riscos: Lâminas certificadas minimizam acidentes.</w:t>
      </w:r>
    </w:p>
    <w:p w14:paraId="69D69609" w14:textId="77777777" w:rsidR="00B45181" w:rsidRPr="00806C6B" w:rsidRDefault="00B45181" w:rsidP="00806C6B">
      <w:pPr>
        <w:pStyle w:val="PargrafodaLista"/>
        <w:numPr>
          <w:ilvl w:val="0"/>
          <w:numId w:val="27"/>
        </w:numPr>
        <w:jc w:val="both"/>
        <w:rPr>
          <w:rFonts w:ascii="Arial Narrow" w:hAnsi="Arial Narrow" w:cs="Times New Roman"/>
          <w:sz w:val="24"/>
          <w:szCs w:val="24"/>
        </w:rPr>
      </w:pPr>
      <w:r w:rsidRPr="00806C6B">
        <w:rPr>
          <w:rFonts w:ascii="Arial Narrow" w:hAnsi="Arial Narrow" w:cs="Times New Roman"/>
          <w:sz w:val="24"/>
          <w:szCs w:val="24"/>
        </w:rPr>
        <w:t>Benefícios Ambientais</w:t>
      </w:r>
    </w:p>
    <w:p w14:paraId="6846CE7A"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1. Conservação de recursos: Redução de resíduos e desperdício.</w:t>
      </w:r>
    </w:p>
    <w:p w14:paraId="71CD6CFF" w14:textId="5F9049D8"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2. Proteção da biodiversidade: Evita danos a plantas e animais.</w:t>
      </w:r>
    </w:p>
    <w:p w14:paraId="70DB60B4"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3. Melhoria da estética:</w:t>
      </w:r>
      <w:r>
        <w:rPr>
          <w:rFonts w:ascii="Arial Narrow" w:hAnsi="Arial Narrow" w:cs="Times New Roman"/>
          <w:sz w:val="24"/>
          <w:szCs w:val="24"/>
        </w:rPr>
        <w:t xml:space="preserve"> Espaços públicos bem cuidados.</w:t>
      </w:r>
    </w:p>
    <w:p w14:paraId="2B19D327" w14:textId="77777777" w:rsidR="00B45181" w:rsidRPr="00806C6B" w:rsidRDefault="00B45181" w:rsidP="00806C6B">
      <w:pPr>
        <w:pStyle w:val="PargrafodaLista"/>
        <w:numPr>
          <w:ilvl w:val="0"/>
          <w:numId w:val="27"/>
        </w:numPr>
        <w:jc w:val="both"/>
        <w:rPr>
          <w:rFonts w:ascii="Arial Narrow" w:hAnsi="Arial Narrow" w:cs="Times New Roman"/>
          <w:sz w:val="24"/>
          <w:szCs w:val="24"/>
        </w:rPr>
      </w:pPr>
      <w:r w:rsidRPr="00806C6B">
        <w:rPr>
          <w:rFonts w:ascii="Arial Narrow" w:hAnsi="Arial Narrow" w:cs="Times New Roman"/>
          <w:sz w:val="24"/>
          <w:szCs w:val="24"/>
        </w:rPr>
        <w:t>Benefícios Sociais</w:t>
      </w:r>
    </w:p>
    <w:p w14:paraId="18C63917"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1. Melhoria da imagem pública: Espaços limpos e bem cuidados.</w:t>
      </w:r>
    </w:p>
    <w:p w14:paraId="0788EA7F" w14:textId="77777777" w:rsidR="00B45181" w:rsidRPr="00BE61E9"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2. Aumento da segurança: Redução de riscos de acidentes.</w:t>
      </w:r>
    </w:p>
    <w:p w14:paraId="37B37DF9" w14:textId="77777777" w:rsidR="00B45181" w:rsidRDefault="00B45181" w:rsidP="00B45181">
      <w:pPr>
        <w:ind w:left="-851"/>
        <w:jc w:val="both"/>
        <w:rPr>
          <w:rFonts w:ascii="Arial Narrow" w:hAnsi="Arial Narrow" w:cs="Times New Roman"/>
          <w:sz w:val="24"/>
          <w:szCs w:val="24"/>
        </w:rPr>
      </w:pPr>
    </w:p>
    <w:p w14:paraId="2A98B406" w14:textId="3D6DC88C" w:rsidR="00B45181" w:rsidRPr="003E3386" w:rsidRDefault="00B45181" w:rsidP="00B45181">
      <w:pPr>
        <w:ind w:left="-851"/>
        <w:jc w:val="both"/>
        <w:rPr>
          <w:rFonts w:ascii="Arial Narrow" w:hAnsi="Arial Narrow" w:cs="Times New Roman"/>
          <w:sz w:val="24"/>
          <w:szCs w:val="24"/>
        </w:rPr>
      </w:pPr>
      <w:r w:rsidRPr="00BE61E9">
        <w:rPr>
          <w:rFonts w:ascii="Arial Narrow" w:hAnsi="Arial Narrow" w:cs="Times New Roman"/>
          <w:sz w:val="24"/>
          <w:szCs w:val="24"/>
        </w:rPr>
        <w:t>3. Conforto público: Ambientes mais agradáveis.</w:t>
      </w:r>
    </w:p>
    <w:p w14:paraId="3F3F1243" w14:textId="77777777" w:rsidR="00B45181" w:rsidRDefault="00B45181" w:rsidP="00B45181">
      <w:pPr>
        <w:ind w:left="-851" w:right="-361"/>
        <w:jc w:val="both"/>
        <w:rPr>
          <w:rFonts w:ascii="Arial Narrow" w:hAnsi="Arial Narrow" w:cs="Times New Roman"/>
          <w:b/>
          <w:sz w:val="24"/>
          <w:szCs w:val="24"/>
          <w:u w:val="single"/>
        </w:rPr>
      </w:pPr>
      <w:r w:rsidRPr="001F1565">
        <w:rPr>
          <w:rFonts w:ascii="Arial Narrow" w:hAnsi="Arial Narrow" w:cs="Times New Roman"/>
          <w:b/>
          <w:sz w:val="24"/>
          <w:szCs w:val="24"/>
          <w:u w:val="single"/>
        </w:rPr>
        <w:t>3. DESCRIÇÃO DA SOLUÇÃO:</w:t>
      </w:r>
    </w:p>
    <w:p w14:paraId="71AC6423" w14:textId="77777777" w:rsidR="00B45181" w:rsidRDefault="00B45181" w:rsidP="00B45181">
      <w:pPr>
        <w:spacing w:line="360" w:lineRule="auto"/>
        <w:ind w:left="-851" w:right="-361"/>
        <w:jc w:val="both"/>
        <w:rPr>
          <w:rFonts w:ascii="Arial Narrow" w:hAnsi="Arial Narrow" w:cs="Times New Roman"/>
          <w:b/>
          <w:sz w:val="24"/>
          <w:szCs w:val="24"/>
          <w:u w:val="single"/>
        </w:rPr>
      </w:pPr>
      <w:r w:rsidRPr="00901C5C">
        <w:rPr>
          <w:rFonts w:ascii="Arial Narrow" w:hAnsi="Arial Narrow" w:cs="Times New Roman"/>
          <w:bCs/>
          <w:sz w:val="24"/>
          <w:szCs w:val="24"/>
        </w:rPr>
        <w:t>3.1</w:t>
      </w:r>
      <w:r w:rsidRPr="00364B47">
        <w:rPr>
          <w:rFonts w:ascii="Arial Narrow" w:hAnsi="Arial Narrow" w:cs="Times New Roman"/>
          <w:bCs/>
          <w:sz w:val="24"/>
          <w:szCs w:val="24"/>
        </w:rPr>
        <w:t xml:space="preserve">- </w:t>
      </w:r>
      <w:r w:rsidRPr="00252BE1">
        <w:rPr>
          <w:rFonts w:ascii="Arial Narrow" w:hAnsi="Arial Narrow" w:cs="Times New Roman"/>
          <w:bCs/>
          <w:sz w:val="24"/>
          <w:szCs w:val="24"/>
        </w:rPr>
        <w:t>A aquisição des</w:t>
      </w:r>
      <w:r>
        <w:rPr>
          <w:rFonts w:ascii="Arial Narrow" w:hAnsi="Arial Narrow" w:cs="Times New Roman"/>
          <w:bCs/>
          <w:sz w:val="24"/>
          <w:szCs w:val="24"/>
        </w:rPr>
        <w:t>tes materiais,</w:t>
      </w:r>
      <w:r w:rsidRPr="00252BE1">
        <w:rPr>
          <w:rFonts w:ascii="Arial Narrow" w:hAnsi="Arial Narrow" w:cs="Times New Roman"/>
          <w:bCs/>
          <w:sz w:val="24"/>
          <w:szCs w:val="24"/>
        </w:rPr>
        <w:t xml:space="preserve"> conforme descrito anteriormente, é de suma importância, e a justificativa para a </w:t>
      </w:r>
      <w:r>
        <w:rPr>
          <w:rFonts w:ascii="Arial Narrow" w:hAnsi="Arial Narrow" w:cs="Times New Roman"/>
          <w:bCs/>
          <w:sz w:val="24"/>
          <w:szCs w:val="24"/>
        </w:rPr>
        <w:t xml:space="preserve">manutenção em logradouros urbanos </w:t>
      </w:r>
      <w:r w:rsidRPr="00252BE1">
        <w:rPr>
          <w:rFonts w:ascii="Arial Narrow" w:hAnsi="Arial Narrow" w:cs="Times New Roman"/>
          <w:bCs/>
          <w:sz w:val="24"/>
          <w:szCs w:val="24"/>
        </w:rPr>
        <w:t>é clara e objetiva. Essa atividade é essenci</w:t>
      </w:r>
      <w:r>
        <w:rPr>
          <w:rFonts w:ascii="Arial Narrow" w:hAnsi="Arial Narrow" w:cs="Times New Roman"/>
          <w:bCs/>
          <w:sz w:val="24"/>
          <w:szCs w:val="24"/>
        </w:rPr>
        <w:t xml:space="preserve">al para garantir a segurança, </w:t>
      </w:r>
      <w:r w:rsidRPr="00252BE1">
        <w:rPr>
          <w:rFonts w:ascii="Arial Narrow" w:hAnsi="Arial Narrow" w:cs="Times New Roman"/>
          <w:bCs/>
          <w:sz w:val="24"/>
          <w:szCs w:val="24"/>
        </w:rPr>
        <w:t xml:space="preserve">e a melhoria estética </w:t>
      </w:r>
      <w:r>
        <w:rPr>
          <w:rFonts w:ascii="Arial Narrow" w:hAnsi="Arial Narrow" w:cs="Times New Roman"/>
          <w:bCs/>
          <w:sz w:val="24"/>
          <w:szCs w:val="24"/>
        </w:rPr>
        <w:t>e segurança da cidade</w:t>
      </w:r>
      <w:r w:rsidRPr="00252BE1">
        <w:rPr>
          <w:rFonts w:ascii="Arial Narrow" w:hAnsi="Arial Narrow" w:cs="Times New Roman"/>
          <w:bCs/>
          <w:sz w:val="24"/>
          <w:szCs w:val="24"/>
        </w:rPr>
        <w:t>. A presente aquisição está respaldada pelo art. 75 § II da Lei nº 14.133, respeitando rigorosamente o valor máximo permitido.</w:t>
      </w:r>
    </w:p>
    <w:p w14:paraId="7D8A7DB6" w14:textId="77777777" w:rsidR="00B45181" w:rsidRPr="001F1565" w:rsidRDefault="00B45181" w:rsidP="00B45181">
      <w:pPr>
        <w:ind w:left="-851" w:right="-361"/>
        <w:jc w:val="both"/>
        <w:rPr>
          <w:rFonts w:ascii="Arial Narrow" w:hAnsi="Arial Narrow" w:cs="Times New Roman"/>
          <w:b/>
          <w:sz w:val="24"/>
          <w:szCs w:val="24"/>
          <w:u w:val="single"/>
        </w:rPr>
      </w:pPr>
      <w:r w:rsidRPr="001F1565">
        <w:rPr>
          <w:rFonts w:ascii="Arial Narrow" w:hAnsi="Arial Narrow" w:cs="Times New Roman"/>
          <w:b/>
          <w:sz w:val="24"/>
          <w:szCs w:val="24"/>
          <w:u w:val="single"/>
        </w:rPr>
        <w:t>4. DA AQUIS</w:t>
      </w:r>
      <w:r>
        <w:rPr>
          <w:rFonts w:ascii="Arial Narrow" w:hAnsi="Arial Narrow" w:cs="Times New Roman"/>
          <w:b/>
          <w:sz w:val="24"/>
          <w:szCs w:val="24"/>
          <w:u w:val="single"/>
        </w:rPr>
        <w:t xml:space="preserve">IÇÃO POR DISPENSA DE LICITAÇÃO </w:t>
      </w:r>
    </w:p>
    <w:p w14:paraId="450597A4" w14:textId="77777777" w:rsidR="00B45181" w:rsidRPr="0080561A" w:rsidRDefault="00B45181" w:rsidP="00B45181">
      <w:pPr>
        <w:spacing w:line="360" w:lineRule="auto"/>
        <w:ind w:left="-851" w:right="-361"/>
        <w:jc w:val="both"/>
        <w:rPr>
          <w:rFonts w:ascii="Arial Narrow" w:hAnsi="Arial Narrow" w:cs="Times New Roman"/>
          <w:bCs/>
          <w:sz w:val="24"/>
          <w:szCs w:val="24"/>
        </w:rPr>
      </w:pPr>
      <w:r w:rsidRPr="0080561A">
        <w:rPr>
          <w:rFonts w:ascii="Arial Narrow" w:hAnsi="Arial Narrow" w:cs="Times New Roman"/>
          <w:bCs/>
          <w:sz w:val="24"/>
          <w:szCs w:val="24"/>
        </w:rPr>
        <w:t>4.1. Opta-se</w:t>
      </w:r>
      <w:bookmarkStart w:id="2" w:name="_Hlk156216950"/>
      <w:r w:rsidRPr="0080561A">
        <w:rPr>
          <w:rFonts w:ascii="Arial Narrow" w:hAnsi="Arial Narrow" w:cs="Times New Roman"/>
          <w:bCs/>
          <w:sz w:val="24"/>
          <w:szCs w:val="24"/>
        </w:rPr>
        <w:t xml:space="preserve"> Pela Dispensa de Licitação, considerando o valor total da aquisição com fulcro no art. 75, II, da Lei nº14.133</w:t>
      </w:r>
      <w:bookmarkEnd w:id="2"/>
      <w:r w:rsidRPr="0080561A">
        <w:rPr>
          <w:rFonts w:ascii="Arial Narrow" w:hAnsi="Arial Narrow" w:cs="Times New Roman"/>
          <w:bCs/>
          <w:sz w:val="24"/>
          <w:szCs w:val="24"/>
        </w:rPr>
        <w:t>. A aquisição será de forma total, por menor valor por item.</w:t>
      </w:r>
    </w:p>
    <w:p w14:paraId="02975768" w14:textId="77777777" w:rsidR="00B45181" w:rsidRPr="00363340" w:rsidRDefault="00B45181" w:rsidP="00B45181">
      <w:pPr>
        <w:ind w:left="-851" w:right="-361"/>
        <w:jc w:val="both"/>
        <w:rPr>
          <w:rFonts w:ascii="Arial Narrow" w:hAnsi="Arial Narrow" w:cs="Times New Roman"/>
          <w:color w:val="C00000"/>
          <w:sz w:val="24"/>
          <w:szCs w:val="24"/>
        </w:rPr>
      </w:pPr>
      <w:r>
        <w:rPr>
          <w:rFonts w:ascii="Arial Narrow" w:hAnsi="Arial Narrow" w:cs="Times New Roman"/>
          <w:b/>
          <w:sz w:val="24"/>
          <w:szCs w:val="24"/>
          <w:u w:val="single"/>
        </w:rPr>
        <w:t>5</w:t>
      </w:r>
      <w:r w:rsidRPr="001F1565">
        <w:rPr>
          <w:rFonts w:ascii="Arial Narrow" w:hAnsi="Arial Narrow" w:cs="Times New Roman"/>
          <w:b/>
          <w:sz w:val="24"/>
          <w:szCs w:val="24"/>
          <w:u w:val="single"/>
        </w:rPr>
        <w:t>.DA HABILITAÇÃO</w:t>
      </w:r>
    </w:p>
    <w:p w14:paraId="0300E8AF" w14:textId="77777777" w:rsidR="00B45181" w:rsidRPr="0080561A" w:rsidRDefault="00B45181" w:rsidP="00B45181">
      <w:pPr>
        <w:spacing w:line="360" w:lineRule="auto"/>
        <w:ind w:left="-851" w:right="-361"/>
        <w:jc w:val="both"/>
        <w:rPr>
          <w:rFonts w:ascii="Arial Narrow" w:hAnsi="Arial Narrow" w:cs="Times New Roman"/>
          <w:bCs/>
          <w:sz w:val="24"/>
          <w:szCs w:val="24"/>
        </w:rPr>
      </w:pPr>
      <w:r w:rsidRPr="0080561A">
        <w:rPr>
          <w:rFonts w:ascii="Arial Narrow" w:hAnsi="Arial Narrow" w:cs="Times New Roman"/>
          <w:bCs/>
          <w:sz w:val="24"/>
          <w:szCs w:val="24"/>
        </w:rPr>
        <w:t>5.1. Para a habilitação do fornecedor mais bem classificado serão exigidas, exclusivamente, as condições de que dispõe a Lei nº 14.133/2021, de acordo com o Art. 70:</w:t>
      </w:r>
    </w:p>
    <w:p w14:paraId="54EB2205" w14:textId="77777777" w:rsidR="00B45181" w:rsidRPr="0080561A" w:rsidRDefault="00B45181" w:rsidP="00B45181">
      <w:pPr>
        <w:spacing w:line="360" w:lineRule="auto"/>
        <w:ind w:left="-851" w:right="-361"/>
        <w:jc w:val="both"/>
        <w:rPr>
          <w:rFonts w:ascii="Arial Narrow" w:hAnsi="Arial Narrow" w:cs="Times New Roman"/>
          <w:bCs/>
        </w:rPr>
      </w:pPr>
      <w:r w:rsidRPr="0080561A">
        <w:rPr>
          <w:rFonts w:ascii="Arial Narrow" w:hAnsi="Arial Narrow" w:cs="Times New Roman"/>
          <w:bCs/>
          <w:sz w:val="24"/>
          <w:szCs w:val="24"/>
        </w:rPr>
        <w:t>5.1.2 Contrato Social e documentos dos representantes.</w:t>
      </w:r>
      <w:r>
        <w:rPr>
          <w:rFonts w:ascii="Arial Narrow" w:hAnsi="Arial Narrow" w:cs="Times New Roman"/>
          <w:bCs/>
        </w:rPr>
        <w:tab/>
      </w:r>
    </w:p>
    <w:p w14:paraId="5B84FD3D" w14:textId="77777777" w:rsidR="00B45181" w:rsidRPr="00A41ED0" w:rsidRDefault="00B45181" w:rsidP="00B45181">
      <w:pPr>
        <w:ind w:left="-851" w:right="-361"/>
        <w:jc w:val="both"/>
        <w:rPr>
          <w:rFonts w:ascii="Arial Narrow" w:hAnsi="Arial Narrow" w:cs="Times New Roman"/>
          <w:b/>
          <w:color w:val="000000" w:themeColor="text1"/>
          <w:sz w:val="24"/>
          <w:szCs w:val="24"/>
          <w:u w:val="single"/>
        </w:rPr>
      </w:pPr>
      <w:r>
        <w:rPr>
          <w:rFonts w:ascii="Arial Narrow" w:hAnsi="Arial Narrow" w:cs="Times New Roman"/>
          <w:b/>
          <w:color w:val="000000" w:themeColor="text1"/>
          <w:sz w:val="24"/>
          <w:szCs w:val="24"/>
          <w:u w:val="single"/>
        </w:rPr>
        <w:t>6</w:t>
      </w:r>
      <w:r w:rsidRPr="00D9409A">
        <w:rPr>
          <w:rFonts w:ascii="Arial Narrow" w:hAnsi="Arial Narrow" w:cs="Times New Roman"/>
          <w:b/>
          <w:color w:val="000000" w:themeColor="text1"/>
          <w:sz w:val="24"/>
          <w:szCs w:val="24"/>
          <w:u w:val="single"/>
        </w:rPr>
        <w:t>-DA PROPOSTA</w:t>
      </w:r>
    </w:p>
    <w:p w14:paraId="17F40725" w14:textId="77777777" w:rsidR="00B45181" w:rsidRPr="0075670B" w:rsidRDefault="00B45181" w:rsidP="00B45181">
      <w:pPr>
        <w:ind w:left="-851" w:right="-361"/>
        <w:jc w:val="both"/>
        <w:rPr>
          <w:rFonts w:ascii="Arial Narrow" w:hAnsi="Arial Narrow" w:cs="Times New Roman"/>
          <w:color w:val="000000" w:themeColor="text1"/>
          <w:sz w:val="24"/>
          <w:szCs w:val="24"/>
        </w:rPr>
      </w:pPr>
      <w:r>
        <w:rPr>
          <w:rFonts w:ascii="Arial Narrow" w:hAnsi="Arial Narrow" w:cs="Times New Roman"/>
          <w:sz w:val="24"/>
          <w:szCs w:val="24"/>
        </w:rPr>
        <w:t>6</w:t>
      </w:r>
      <w:r w:rsidRPr="00D9409A">
        <w:rPr>
          <w:rFonts w:ascii="Arial Narrow" w:hAnsi="Arial Narrow" w:cs="Times New Roman"/>
          <w:sz w:val="24"/>
          <w:szCs w:val="24"/>
        </w:rPr>
        <w:t xml:space="preserve">.1. </w:t>
      </w:r>
      <w:r>
        <w:rPr>
          <w:rFonts w:ascii="Arial Narrow" w:hAnsi="Arial Narrow" w:cs="Times New Roman"/>
          <w:sz w:val="24"/>
          <w:szCs w:val="24"/>
        </w:rPr>
        <w:t xml:space="preserve">O fornecedor interessado </w:t>
      </w:r>
      <w:r w:rsidRPr="00D9409A">
        <w:rPr>
          <w:rFonts w:ascii="Arial Narrow" w:hAnsi="Arial Narrow" w:cs="Times New Roman"/>
          <w:color w:val="000000" w:themeColor="text1"/>
          <w:sz w:val="24"/>
          <w:szCs w:val="24"/>
        </w:rPr>
        <w:t xml:space="preserve">encaminhará, exclusivamente no </w:t>
      </w:r>
      <w:r>
        <w:rPr>
          <w:rFonts w:ascii="Arial Narrow" w:hAnsi="Arial Narrow" w:cs="Times New Roman"/>
          <w:color w:val="000000" w:themeColor="text1"/>
          <w:sz w:val="24"/>
          <w:szCs w:val="24"/>
        </w:rPr>
        <w:t xml:space="preserve">endereço de e-mail </w:t>
      </w:r>
      <w:r w:rsidRPr="00872203">
        <w:rPr>
          <w:rFonts w:ascii="Arial Narrow" w:hAnsi="Arial Narrow" w:cs="Times New Roman"/>
          <w:b/>
          <w:color w:val="000000" w:themeColor="text1"/>
          <w:sz w:val="24"/>
          <w:szCs w:val="24"/>
          <w:u w:val="single"/>
        </w:rPr>
        <w:t>pratinhacompras@terra.com.br</w:t>
      </w:r>
      <w:r w:rsidRPr="00D9409A">
        <w:rPr>
          <w:rFonts w:ascii="Arial Narrow" w:hAnsi="Arial Narrow" w:cs="Times New Roman"/>
          <w:color w:val="000000" w:themeColor="text1"/>
          <w:sz w:val="24"/>
          <w:szCs w:val="24"/>
        </w:rPr>
        <w:t>, a proposta com a descrição do objeto ofertado e o preço, até a data e o horário estabelecidos para abertura do procedimento</w:t>
      </w:r>
      <w:r>
        <w:rPr>
          <w:rFonts w:ascii="Arial Narrow" w:hAnsi="Arial Narrow" w:cs="Times New Roman"/>
          <w:color w:val="000000" w:themeColor="text1"/>
          <w:sz w:val="24"/>
          <w:szCs w:val="24"/>
        </w:rPr>
        <w:t>.</w:t>
      </w:r>
    </w:p>
    <w:p w14:paraId="07C2E532" w14:textId="77777777" w:rsidR="00B45181"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7</w:t>
      </w:r>
      <w:r w:rsidRPr="00D9409A">
        <w:rPr>
          <w:rFonts w:ascii="Arial Narrow" w:hAnsi="Arial Narrow" w:cs="Times New Roman"/>
          <w:b/>
          <w:sz w:val="24"/>
          <w:szCs w:val="24"/>
          <w:u w:val="single"/>
        </w:rPr>
        <w:t>-CLASSIFICAÇÃO DOS SERVIÇOS COMUNS</w:t>
      </w:r>
    </w:p>
    <w:p w14:paraId="5ADF5EF8"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7</w:t>
      </w:r>
      <w:r w:rsidRPr="00D9409A">
        <w:rPr>
          <w:rFonts w:ascii="Arial Narrow" w:hAnsi="Arial Narrow" w:cs="Times New Roman"/>
          <w:sz w:val="24"/>
          <w:szCs w:val="24"/>
        </w:rPr>
        <w:t xml:space="preserve">.1. </w:t>
      </w:r>
      <w:r>
        <w:rPr>
          <w:rFonts w:ascii="Arial Narrow" w:hAnsi="Arial Narrow" w:cs="Times New Roman"/>
          <w:sz w:val="24"/>
          <w:szCs w:val="24"/>
        </w:rPr>
        <w:t xml:space="preserve">A aquisição destes materiais   </w:t>
      </w:r>
      <w:r w:rsidRPr="001F1565">
        <w:rPr>
          <w:rFonts w:ascii="Arial Narrow" w:hAnsi="Arial Narrow" w:cs="Times New Roman"/>
          <w:sz w:val="24"/>
          <w:szCs w:val="24"/>
        </w:rPr>
        <w:t>enquadra-se na definição de bem de qualidade comum, tendo em vista que bem de consumo que atenda restritamente a qualidade, preço, características técnicas e funcionais necessárias ao atendimento da demanda identificada, cujos padrões de desempenho e qualidade são objetivamente definidos por meio de especificações usuais do mercado.</w:t>
      </w:r>
    </w:p>
    <w:p w14:paraId="464B2596" w14:textId="77777777" w:rsidR="00B45181" w:rsidRPr="001F1565"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8</w:t>
      </w:r>
      <w:r w:rsidRPr="00EF5C7A">
        <w:rPr>
          <w:rFonts w:ascii="Arial Narrow" w:hAnsi="Arial Narrow" w:cs="Times New Roman"/>
          <w:b/>
          <w:sz w:val="24"/>
          <w:szCs w:val="24"/>
          <w:u w:val="single"/>
        </w:rPr>
        <w:t>-ENTREGA E CRITÉRIOS DE ACEITAÇÃO DO OBJETO</w:t>
      </w:r>
    </w:p>
    <w:p w14:paraId="4BEDCEFF"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8</w:t>
      </w:r>
      <w:r w:rsidRPr="001D0F5E">
        <w:rPr>
          <w:rFonts w:ascii="Arial Narrow" w:hAnsi="Arial Narrow" w:cs="Times New Roman"/>
          <w:sz w:val="24"/>
          <w:szCs w:val="24"/>
        </w:rPr>
        <w:t>.1</w:t>
      </w:r>
      <w:r w:rsidRPr="003F2E0F">
        <w:t xml:space="preserve"> </w:t>
      </w:r>
      <w:r w:rsidRPr="003F2E0F">
        <w:rPr>
          <w:rFonts w:ascii="Arial Narrow" w:hAnsi="Arial Narrow" w:cs="Times New Roman"/>
          <w:sz w:val="24"/>
          <w:szCs w:val="24"/>
        </w:rPr>
        <w:t>O</w:t>
      </w:r>
      <w:r>
        <w:rPr>
          <w:rFonts w:ascii="Arial Narrow" w:hAnsi="Arial Narrow" w:cs="Times New Roman"/>
          <w:sz w:val="24"/>
          <w:szCs w:val="24"/>
        </w:rPr>
        <w:t xml:space="preserve">s </w:t>
      </w:r>
      <w:r w:rsidRPr="003F2E0F">
        <w:rPr>
          <w:rFonts w:ascii="Arial Narrow" w:hAnsi="Arial Narrow" w:cs="Times New Roman"/>
          <w:sz w:val="24"/>
          <w:szCs w:val="24"/>
        </w:rPr>
        <w:t>materia</w:t>
      </w:r>
      <w:r>
        <w:rPr>
          <w:rFonts w:ascii="Arial Narrow" w:hAnsi="Arial Narrow" w:cs="Times New Roman"/>
          <w:sz w:val="24"/>
          <w:szCs w:val="24"/>
        </w:rPr>
        <w:t xml:space="preserve">is </w:t>
      </w:r>
      <w:r w:rsidRPr="003F2E0F">
        <w:rPr>
          <w:rFonts w:ascii="Arial Narrow" w:hAnsi="Arial Narrow" w:cs="Times New Roman"/>
          <w:sz w:val="24"/>
          <w:szCs w:val="24"/>
        </w:rPr>
        <w:t>objeto desta dispensa eletrônica ser</w:t>
      </w:r>
      <w:r>
        <w:rPr>
          <w:rFonts w:ascii="Arial Narrow" w:hAnsi="Arial Narrow" w:cs="Times New Roman"/>
          <w:sz w:val="24"/>
          <w:szCs w:val="24"/>
        </w:rPr>
        <w:t xml:space="preserve">ão </w:t>
      </w:r>
      <w:r w:rsidRPr="003F2E0F">
        <w:rPr>
          <w:rFonts w:ascii="Arial Narrow" w:hAnsi="Arial Narrow" w:cs="Times New Roman"/>
          <w:sz w:val="24"/>
          <w:szCs w:val="24"/>
        </w:rPr>
        <w:t xml:space="preserve">entregues </w:t>
      </w:r>
      <w:proofErr w:type="gramStart"/>
      <w:r w:rsidRPr="003F2E0F">
        <w:rPr>
          <w:rFonts w:ascii="Arial Narrow" w:hAnsi="Arial Narrow" w:cs="Times New Roman"/>
          <w:sz w:val="24"/>
          <w:szCs w:val="24"/>
        </w:rPr>
        <w:t>pelo(</w:t>
      </w:r>
      <w:proofErr w:type="gramEnd"/>
      <w:r w:rsidRPr="003F2E0F">
        <w:rPr>
          <w:rFonts w:ascii="Arial Narrow" w:hAnsi="Arial Narrow" w:cs="Times New Roman"/>
          <w:sz w:val="24"/>
          <w:szCs w:val="24"/>
        </w:rPr>
        <w:t>a) CONTRATADO(A), conforme solicitação d</w:t>
      </w:r>
      <w:r>
        <w:rPr>
          <w:rFonts w:ascii="Arial Narrow" w:hAnsi="Arial Narrow" w:cs="Times New Roman"/>
          <w:sz w:val="24"/>
          <w:szCs w:val="24"/>
        </w:rPr>
        <w:t xml:space="preserve">o departamento </w:t>
      </w:r>
      <w:r w:rsidRPr="003F2E0F">
        <w:rPr>
          <w:rFonts w:ascii="Arial Narrow" w:hAnsi="Arial Narrow" w:cs="Times New Roman"/>
          <w:sz w:val="24"/>
          <w:szCs w:val="24"/>
        </w:rPr>
        <w:t>requisitante, segundo forma, prazos e condições especificadas neste Edital e seus anexos, devidamente acompanhado dos documentos fiscais respectivos (Nota Fiscal / Fatura), adotando-se os procedimentos previstos na Lei Federal n.º 14.133/2021.</w:t>
      </w:r>
    </w:p>
    <w:p w14:paraId="7D2AEEDD" w14:textId="77777777" w:rsidR="00B45181" w:rsidRDefault="00B45181" w:rsidP="00B45181">
      <w:pPr>
        <w:ind w:left="-851" w:right="-361"/>
        <w:jc w:val="both"/>
        <w:rPr>
          <w:rFonts w:ascii="Arial Narrow" w:hAnsi="Arial Narrow" w:cs="Times New Roman"/>
          <w:b/>
          <w:bCs/>
          <w:sz w:val="24"/>
          <w:szCs w:val="24"/>
        </w:rPr>
      </w:pPr>
      <w:r>
        <w:rPr>
          <w:rFonts w:ascii="Arial Narrow" w:hAnsi="Arial Narrow" w:cs="Times New Roman"/>
          <w:sz w:val="24"/>
          <w:szCs w:val="24"/>
        </w:rPr>
        <w:t>8</w:t>
      </w:r>
      <w:r w:rsidRPr="00A1692D">
        <w:rPr>
          <w:rFonts w:ascii="Arial Narrow" w:hAnsi="Arial Narrow" w:cs="Times New Roman"/>
          <w:sz w:val="24"/>
          <w:szCs w:val="24"/>
        </w:rPr>
        <w:t xml:space="preserve">.2. </w:t>
      </w:r>
      <w:r w:rsidRPr="003F2E0F">
        <w:rPr>
          <w:rFonts w:ascii="Arial Narrow" w:hAnsi="Arial Narrow" w:cs="Times New Roman"/>
          <w:sz w:val="24"/>
          <w:szCs w:val="24"/>
        </w:rPr>
        <w:t xml:space="preserve">Todas as despesas de transporte, tributos, frete, carregamento, descarregamento, encargos trabalhistas e previdenciários e outros custos decorrentes direta e indiretamente do fornecimento do objeto desta dispensa eletrônica, correrão por conta exclusiva da </w:t>
      </w:r>
      <w:r w:rsidRPr="003F2E0F">
        <w:rPr>
          <w:rFonts w:ascii="Arial Narrow" w:hAnsi="Arial Narrow" w:cs="Times New Roman"/>
          <w:b/>
          <w:bCs/>
          <w:sz w:val="24"/>
          <w:szCs w:val="24"/>
        </w:rPr>
        <w:t>CONTRATADA.</w:t>
      </w:r>
    </w:p>
    <w:p w14:paraId="700BA48E" w14:textId="77777777" w:rsidR="00B45181" w:rsidRDefault="00B45181" w:rsidP="00B45181">
      <w:pPr>
        <w:ind w:left="-851" w:right="-361"/>
        <w:jc w:val="both"/>
        <w:rPr>
          <w:rFonts w:ascii="Arial Narrow" w:hAnsi="Arial Narrow" w:cs="Times New Roman"/>
          <w:bCs/>
          <w:sz w:val="24"/>
          <w:szCs w:val="24"/>
        </w:rPr>
      </w:pPr>
    </w:p>
    <w:p w14:paraId="799D2EEC" w14:textId="77777777" w:rsidR="00B45181" w:rsidRDefault="00B45181" w:rsidP="00B45181">
      <w:pPr>
        <w:ind w:left="-851" w:right="-361"/>
        <w:jc w:val="both"/>
        <w:rPr>
          <w:rFonts w:ascii="Arial Narrow" w:hAnsi="Arial Narrow" w:cs="Times New Roman"/>
          <w:bCs/>
          <w:sz w:val="24"/>
          <w:szCs w:val="24"/>
        </w:rPr>
      </w:pPr>
    </w:p>
    <w:p w14:paraId="731A9981" w14:textId="09B4D6B2" w:rsidR="00B45181" w:rsidRDefault="00B45181" w:rsidP="00B45181">
      <w:pPr>
        <w:ind w:left="-851" w:right="-361"/>
        <w:jc w:val="both"/>
        <w:rPr>
          <w:rFonts w:ascii="Arial Narrow" w:hAnsi="Arial Narrow" w:cs="Times New Roman"/>
          <w:bCs/>
          <w:sz w:val="24"/>
          <w:szCs w:val="24"/>
        </w:rPr>
      </w:pPr>
      <w:r w:rsidRPr="00872203">
        <w:rPr>
          <w:rFonts w:ascii="Arial Narrow" w:hAnsi="Arial Narrow" w:cs="Times New Roman"/>
          <w:bCs/>
          <w:sz w:val="24"/>
          <w:szCs w:val="24"/>
        </w:rPr>
        <w:t>8.3.</w:t>
      </w:r>
      <w:r>
        <w:rPr>
          <w:rFonts w:ascii="Arial Narrow" w:hAnsi="Arial Narrow" w:cs="Times New Roman"/>
          <w:bCs/>
          <w:sz w:val="24"/>
          <w:szCs w:val="24"/>
        </w:rPr>
        <w:t xml:space="preserve"> Os materiais deverão ser entregues no endereço: Praça do Rosário, 365, Centro, Pratinha-MG, pátio da antiga sede de Prefeitura Municipal.</w:t>
      </w:r>
    </w:p>
    <w:p w14:paraId="5E7FE891" w14:textId="77777777" w:rsidR="00B45181"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8.4. A partir do envio da autorização de compras o contratado terá o prazo de 08 dias para entrega dos materiais, caso haja impedimento, o mesmo deverá informar ao setor solicitante os motivos que levarão ao descumprimento do prazo.</w:t>
      </w:r>
    </w:p>
    <w:p w14:paraId="6C09E282" w14:textId="77777777" w:rsidR="00B45181" w:rsidRDefault="00B45181" w:rsidP="00B45181">
      <w:pPr>
        <w:ind w:left="-851" w:right="-361"/>
        <w:jc w:val="both"/>
        <w:rPr>
          <w:rFonts w:ascii="Arial Narrow" w:hAnsi="Arial Narrow" w:cs="Times New Roman"/>
          <w:color w:val="000000" w:themeColor="text1"/>
          <w:sz w:val="24"/>
          <w:szCs w:val="24"/>
        </w:rPr>
      </w:pPr>
      <w:r>
        <w:rPr>
          <w:rFonts w:ascii="Arial Narrow" w:hAnsi="Arial Narrow" w:cs="Times New Roman"/>
          <w:bCs/>
          <w:sz w:val="24"/>
          <w:szCs w:val="24"/>
        </w:rPr>
        <w:t>8.5. Se o setor solicitante acatar o pedido de prorrogação do prazo de entrega, poderá ser estabelecido novo prazo, desde que não impossibilite a execução dos serviços já previstos pelo setor.</w:t>
      </w:r>
    </w:p>
    <w:p w14:paraId="52437B47" w14:textId="77777777" w:rsidR="00B45181" w:rsidRPr="001F1565"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9</w:t>
      </w:r>
      <w:r w:rsidRPr="001F1565">
        <w:rPr>
          <w:rFonts w:ascii="Arial Narrow" w:hAnsi="Arial Narrow" w:cs="Times New Roman"/>
          <w:b/>
          <w:sz w:val="24"/>
          <w:szCs w:val="24"/>
          <w:u w:val="single"/>
        </w:rPr>
        <w:t>-OBRIGAÇÕES DA CONTRATANTE</w:t>
      </w:r>
    </w:p>
    <w:p w14:paraId="01DD3BEC"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9</w:t>
      </w:r>
      <w:r w:rsidRPr="001F1565">
        <w:rPr>
          <w:rFonts w:ascii="Arial Narrow" w:hAnsi="Arial Narrow" w:cs="Times New Roman"/>
          <w:sz w:val="24"/>
          <w:szCs w:val="24"/>
        </w:rPr>
        <w:t>.1. São obrigações da Contratante:</w:t>
      </w:r>
    </w:p>
    <w:p w14:paraId="1F507A25"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9</w:t>
      </w:r>
      <w:r w:rsidRPr="001F1565">
        <w:rPr>
          <w:rFonts w:ascii="Arial Narrow" w:hAnsi="Arial Narrow" w:cs="Times New Roman"/>
          <w:sz w:val="24"/>
          <w:szCs w:val="24"/>
        </w:rPr>
        <w:t>.1.1. Receber o objeto no prazo e condições estabelecidas no Termo de Referência e seus anexos;</w:t>
      </w:r>
    </w:p>
    <w:p w14:paraId="6D6A93C4"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9</w:t>
      </w:r>
      <w:r w:rsidRPr="001F1565">
        <w:rPr>
          <w:rFonts w:ascii="Arial Narrow" w:hAnsi="Arial Narrow" w:cs="Times New Roman"/>
          <w:sz w:val="24"/>
          <w:szCs w:val="24"/>
        </w:rPr>
        <w:t xml:space="preserve">.1.2. Verificar minuciosamente, no prazo fixado </w:t>
      </w:r>
      <w:r>
        <w:rPr>
          <w:rFonts w:ascii="Arial Narrow" w:hAnsi="Arial Narrow" w:cs="Times New Roman"/>
          <w:sz w:val="24"/>
          <w:szCs w:val="24"/>
        </w:rPr>
        <w:t xml:space="preserve">de 05 dias uteis após o recebimento, a correta funcionalidade deste </w:t>
      </w:r>
      <w:r w:rsidRPr="001F1565">
        <w:rPr>
          <w:rFonts w:ascii="Arial Narrow" w:hAnsi="Arial Narrow" w:cs="Times New Roman"/>
          <w:sz w:val="24"/>
          <w:szCs w:val="24"/>
        </w:rPr>
        <w:t>com as especificações constantes do Termo de Referência e da proposta, para</w:t>
      </w:r>
      <w:r>
        <w:rPr>
          <w:rFonts w:ascii="Arial Narrow" w:hAnsi="Arial Narrow" w:cs="Times New Roman"/>
          <w:sz w:val="24"/>
          <w:szCs w:val="24"/>
        </w:rPr>
        <w:t xml:space="preserve"> fins de aceitação definitiva</w:t>
      </w:r>
      <w:r w:rsidRPr="001F1565">
        <w:rPr>
          <w:rFonts w:ascii="Arial Narrow" w:hAnsi="Arial Narrow" w:cs="Times New Roman"/>
          <w:sz w:val="24"/>
          <w:szCs w:val="24"/>
        </w:rPr>
        <w:t>;</w:t>
      </w:r>
    </w:p>
    <w:p w14:paraId="2CB3AB22"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10</w:t>
      </w:r>
      <w:r w:rsidRPr="001F1565">
        <w:rPr>
          <w:rFonts w:ascii="Arial Narrow" w:hAnsi="Arial Narrow" w:cs="Times New Roman"/>
          <w:sz w:val="24"/>
          <w:szCs w:val="24"/>
        </w:rPr>
        <w:t>.1.3. Comunicar à Contratada, por escrito, sobre imperfeições, falhas ou irregularidades verificadas no objeto forne</w:t>
      </w:r>
      <w:r>
        <w:rPr>
          <w:rFonts w:ascii="Arial Narrow" w:hAnsi="Arial Narrow" w:cs="Times New Roman"/>
          <w:sz w:val="24"/>
          <w:szCs w:val="24"/>
        </w:rPr>
        <w:t>cido, para que seja</w:t>
      </w:r>
      <w:r w:rsidRPr="001F1565">
        <w:rPr>
          <w:rFonts w:ascii="Arial Narrow" w:hAnsi="Arial Narrow" w:cs="Times New Roman"/>
          <w:sz w:val="24"/>
          <w:szCs w:val="24"/>
        </w:rPr>
        <w:t xml:space="preserve"> </w:t>
      </w:r>
      <w:r>
        <w:rPr>
          <w:rFonts w:ascii="Arial Narrow" w:hAnsi="Arial Narrow" w:cs="Times New Roman"/>
          <w:sz w:val="24"/>
          <w:szCs w:val="24"/>
        </w:rPr>
        <w:t xml:space="preserve">substituído, </w:t>
      </w:r>
      <w:r w:rsidRPr="001F1565">
        <w:rPr>
          <w:rFonts w:ascii="Arial Narrow" w:hAnsi="Arial Narrow" w:cs="Times New Roman"/>
          <w:sz w:val="24"/>
          <w:szCs w:val="24"/>
        </w:rPr>
        <w:t>reparado ou corrigido;</w:t>
      </w:r>
    </w:p>
    <w:p w14:paraId="03B9049B"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10</w:t>
      </w:r>
      <w:r w:rsidRPr="001F1565">
        <w:rPr>
          <w:rFonts w:ascii="Arial Narrow" w:hAnsi="Arial Narrow" w:cs="Times New Roman"/>
          <w:sz w:val="24"/>
          <w:szCs w:val="24"/>
        </w:rPr>
        <w:t>.1.4. Acompanhar e fiscalizar o cumprimento das obrigações da Contratada, através de comissão/servidor especialmente designado;</w:t>
      </w:r>
    </w:p>
    <w:p w14:paraId="6BF26C32" w14:textId="77777777" w:rsidR="00B45181"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10</w:t>
      </w:r>
      <w:r w:rsidRPr="001F1565">
        <w:rPr>
          <w:rFonts w:ascii="Arial Narrow" w:hAnsi="Arial Narrow" w:cs="Times New Roman"/>
          <w:sz w:val="24"/>
          <w:szCs w:val="24"/>
        </w:rPr>
        <w:t>.1.5. Efetuar o pagamento à Contratada no valor correspondente ao fornecimento do</w:t>
      </w:r>
      <w:r>
        <w:rPr>
          <w:rFonts w:ascii="Arial Narrow" w:hAnsi="Arial Narrow" w:cs="Times New Roman"/>
          <w:sz w:val="24"/>
          <w:szCs w:val="24"/>
        </w:rPr>
        <w:t>s</w:t>
      </w:r>
      <w:r w:rsidRPr="001F1565">
        <w:rPr>
          <w:rFonts w:ascii="Arial Narrow" w:hAnsi="Arial Narrow" w:cs="Times New Roman"/>
          <w:sz w:val="24"/>
          <w:szCs w:val="24"/>
        </w:rPr>
        <w:t xml:space="preserve"> objeto</w:t>
      </w:r>
      <w:r>
        <w:rPr>
          <w:rFonts w:ascii="Arial Narrow" w:hAnsi="Arial Narrow" w:cs="Times New Roman"/>
          <w:sz w:val="24"/>
          <w:szCs w:val="24"/>
        </w:rPr>
        <w:t>s</w:t>
      </w:r>
      <w:r w:rsidRPr="001F1565">
        <w:rPr>
          <w:rFonts w:ascii="Arial Narrow" w:hAnsi="Arial Narrow" w:cs="Times New Roman"/>
          <w:sz w:val="24"/>
          <w:szCs w:val="24"/>
        </w:rPr>
        <w:t>, no prazo e forma estabelecidos no Termo de Referência;</w:t>
      </w:r>
    </w:p>
    <w:p w14:paraId="4E2DBBB7" w14:textId="77777777" w:rsidR="00B45181" w:rsidRPr="001F1565" w:rsidRDefault="00B45181" w:rsidP="00B45181">
      <w:pPr>
        <w:ind w:left="-851" w:right="-361"/>
        <w:jc w:val="both"/>
        <w:rPr>
          <w:rFonts w:ascii="Arial Narrow" w:hAnsi="Arial Narrow" w:cs="Times New Roman"/>
          <w:sz w:val="24"/>
          <w:szCs w:val="24"/>
        </w:rPr>
      </w:pPr>
      <w:r>
        <w:rPr>
          <w:rFonts w:ascii="Arial Narrow" w:hAnsi="Arial Narrow" w:cs="Times New Roman"/>
          <w:sz w:val="24"/>
          <w:szCs w:val="24"/>
        </w:rPr>
        <w:t>10</w:t>
      </w:r>
      <w:r w:rsidRPr="001F1565">
        <w:rPr>
          <w:rFonts w:ascii="Arial Narrow" w:hAnsi="Arial Narrow" w:cs="Times New Roman"/>
          <w:sz w:val="24"/>
          <w:szCs w:val="24"/>
        </w:rPr>
        <w:t>.1.6.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B873791" w14:textId="77777777" w:rsidR="00B45181"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11.</w:t>
      </w:r>
      <w:r w:rsidRPr="001F1565">
        <w:rPr>
          <w:rFonts w:ascii="Arial Narrow" w:hAnsi="Arial Narrow" w:cs="Times New Roman"/>
          <w:b/>
          <w:sz w:val="24"/>
          <w:szCs w:val="24"/>
          <w:u w:val="single"/>
        </w:rPr>
        <w:t xml:space="preserve"> OBRIGAÇÕES DA CONTRATADA</w:t>
      </w:r>
    </w:p>
    <w:p w14:paraId="1D6B9895" w14:textId="77777777" w:rsidR="00B45181" w:rsidRPr="007E7844" w:rsidRDefault="00B45181" w:rsidP="00B45181">
      <w:pPr>
        <w:ind w:left="-851" w:right="-361"/>
        <w:jc w:val="both"/>
        <w:rPr>
          <w:rFonts w:ascii="Arial Narrow" w:hAnsi="Arial Narrow" w:cs="Times New Roman"/>
          <w:bCs/>
          <w:sz w:val="24"/>
          <w:szCs w:val="24"/>
        </w:rPr>
      </w:pPr>
      <w:r w:rsidRPr="007E7844">
        <w:rPr>
          <w:rFonts w:ascii="Arial Narrow" w:hAnsi="Arial Narrow" w:cs="Times New Roman"/>
          <w:bCs/>
          <w:sz w:val="24"/>
          <w:szCs w:val="24"/>
        </w:rPr>
        <w:t xml:space="preserve">Caberá </w:t>
      </w:r>
      <w:proofErr w:type="gramStart"/>
      <w:r w:rsidRPr="007E7844">
        <w:rPr>
          <w:rFonts w:ascii="Arial Narrow" w:hAnsi="Arial Narrow" w:cs="Times New Roman"/>
          <w:bCs/>
          <w:sz w:val="24"/>
          <w:szCs w:val="24"/>
        </w:rPr>
        <w:t>ao(</w:t>
      </w:r>
      <w:proofErr w:type="gramEnd"/>
      <w:r w:rsidRPr="007E7844">
        <w:rPr>
          <w:rFonts w:ascii="Arial Narrow" w:hAnsi="Arial Narrow" w:cs="Times New Roman"/>
          <w:bCs/>
          <w:sz w:val="24"/>
          <w:szCs w:val="24"/>
        </w:rPr>
        <w:t>a) CONTRATADO(A), além das responsabilidades resultantes deste Edital, da Lei n° 14.133/2021 e alterações posteriores:</w:t>
      </w:r>
    </w:p>
    <w:p w14:paraId="43C95CFA" w14:textId="03C2067C" w:rsidR="00B45181" w:rsidRPr="007E7844" w:rsidRDefault="00806C6B" w:rsidP="00B45181">
      <w:pPr>
        <w:ind w:left="-851" w:right="-361"/>
        <w:jc w:val="both"/>
        <w:rPr>
          <w:rFonts w:ascii="Arial Narrow" w:hAnsi="Arial Narrow" w:cs="Times New Roman"/>
          <w:bCs/>
          <w:sz w:val="24"/>
          <w:szCs w:val="24"/>
        </w:rPr>
      </w:pPr>
      <w:r>
        <w:rPr>
          <w:rFonts w:ascii="Arial Narrow" w:hAnsi="Arial Narrow" w:cs="Times New Roman"/>
          <w:bCs/>
          <w:sz w:val="24"/>
          <w:szCs w:val="24"/>
        </w:rPr>
        <w:t>11</w:t>
      </w:r>
      <w:r w:rsidRPr="007E7844">
        <w:rPr>
          <w:rFonts w:ascii="Arial Narrow" w:hAnsi="Arial Narrow" w:cs="Times New Roman"/>
          <w:bCs/>
          <w:sz w:val="24"/>
          <w:szCs w:val="24"/>
        </w:rPr>
        <w:t>.</w:t>
      </w:r>
      <w:r>
        <w:rPr>
          <w:rFonts w:ascii="Arial Narrow" w:hAnsi="Arial Narrow" w:cs="Times New Roman"/>
          <w:bCs/>
          <w:sz w:val="24"/>
          <w:szCs w:val="24"/>
        </w:rPr>
        <w:t>1. Realizar</w:t>
      </w:r>
      <w:r w:rsidR="00B45181" w:rsidRPr="007E7844">
        <w:rPr>
          <w:rFonts w:ascii="Arial Narrow" w:hAnsi="Arial Narrow" w:cs="Times New Roman"/>
          <w:bCs/>
          <w:sz w:val="24"/>
          <w:szCs w:val="24"/>
        </w:rPr>
        <w:t xml:space="preserve"> o objeto desta dispensa eletrônica, de acordo com a proposta apresentada e normas legais, ficando a seu cargo todas as despesas, diretas e indiretas, decorrentes do cumprimento das obrigações </w:t>
      </w:r>
      <w:r w:rsidR="00B45181">
        <w:rPr>
          <w:rFonts w:ascii="Arial Narrow" w:hAnsi="Arial Narrow" w:cs="Times New Roman"/>
          <w:bCs/>
          <w:sz w:val="24"/>
          <w:szCs w:val="24"/>
        </w:rPr>
        <w:t>assumidas</w:t>
      </w:r>
      <w:r w:rsidR="00B45181" w:rsidRPr="007E7844">
        <w:rPr>
          <w:rFonts w:ascii="Arial Narrow" w:hAnsi="Arial Narrow" w:cs="Times New Roman"/>
          <w:bCs/>
          <w:sz w:val="24"/>
          <w:szCs w:val="24"/>
        </w:rPr>
        <w:t>, sem qualquer ônus ao (a) CONTRATANTE, observando sempre as especificações dos materiais a ser fornecido.</w:t>
      </w:r>
    </w:p>
    <w:p w14:paraId="1F00BC49" w14:textId="77777777" w:rsidR="00B45181"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 xml:space="preserve">11.2 </w:t>
      </w:r>
      <w:r w:rsidRPr="007E7844">
        <w:rPr>
          <w:rFonts w:ascii="Arial Narrow" w:hAnsi="Arial Narrow" w:cs="Times New Roman"/>
          <w:bCs/>
          <w:sz w:val="24"/>
          <w:szCs w:val="24"/>
        </w:rPr>
        <w:t xml:space="preserve">Responder pelos danos causados diretamente ao (a) CONTRATANTE ou a terceiros, decorrentes de sua culpa ou dolo, quando da entrega dos materiais, não excluindo ou reduzindo essa responsabilidade a fiscalização ou o acompanhamento </w:t>
      </w:r>
      <w:proofErr w:type="gramStart"/>
      <w:r w:rsidRPr="007E7844">
        <w:rPr>
          <w:rFonts w:ascii="Arial Narrow" w:hAnsi="Arial Narrow" w:cs="Times New Roman"/>
          <w:bCs/>
          <w:sz w:val="24"/>
          <w:szCs w:val="24"/>
        </w:rPr>
        <w:t>pelo(</w:t>
      </w:r>
      <w:proofErr w:type="gramEnd"/>
      <w:r w:rsidRPr="007E7844">
        <w:rPr>
          <w:rFonts w:ascii="Arial Narrow" w:hAnsi="Arial Narrow" w:cs="Times New Roman"/>
          <w:bCs/>
          <w:sz w:val="24"/>
          <w:szCs w:val="24"/>
        </w:rPr>
        <w:t>a) CONTRATANTE.</w:t>
      </w:r>
    </w:p>
    <w:p w14:paraId="7A4411B6" w14:textId="480EA806" w:rsidR="00B45181" w:rsidRPr="007E7844" w:rsidRDefault="00806C6B" w:rsidP="00B45181">
      <w:pPr>
        <w:ind w:left="-851" w:right="-361"/>
        <w:jc w:val="both"/>
        <w:rPr>
          <w:rFonts w:ascii="Arial Narrow" w:hAnsi="Arial Narrow" w:cs="Times New Roman"/>
          <w:bCs/>
          <w:sz w:val="24"/>
          <w:szCs w:val="24"/>
        </w:rPr>
      </w:pPr>
      <w:r>
        <w:rPr>
          <w:rFonts w:ascii="Arial Narrow" w:hAnsi="Arial Narrow" w:cs="Times New Roman"/>
          <w:bCs/>
          <w:sz w:val="24"/>
          <w:szCs w:val="24"/>
        </w:rPr>
        <w:t>11.3. Arcar</w:t>
      </w:r>
      <w:r w:rsidR="00B45181" w:rsidRPr="007E7844">
        <w:rPr>
          <w:rFonts w:ascii="Arial Narrow" w:hAnsi="Arial Narrow" w:cs="Times New Roman"/>
          <w:bCs/>
          <w:sz w:val="24"/>
          <w:szCs w:val="24"/>
        </w:rPr>
        <w:t xml:space="preserve"> com as despesas decorrentes de qualquer infração seja qual for, desde que praticada por seus técnicos durante a entrega dos materiais ainda que no recinto do (a) CONTRATANTE.</w:t>
      </w:r>
    </w:p>
    <w:p w14:paraId="7FEA72CB" w14:textId="77777777" w:rsidR="00B45181" w:rsidRDefault="00B45181" w:rsidP="00B45181">
      <w:pPr>
        <w:ind w:left="-851" w:right="-361"/>
        <w:jc w:val="both"/>
        <w:rPr>
          <w:rFonts w:ascii="Arial Narrow" w:hAnsi="Arial Narrow" w:cs="Times New Roman"/>
          <w:bCs/>
          <w:sz w:val="24"/>
          <w:szCs w:val="24"/>
        </w:rPr>
      </w:pPr>
    </w:p>
    <w:p w14:paraId="1EC39D9A" w14:textId="258AF1A6" w:rsidR="00806C6B" w:rsidRDefault="00806C6B" w:rsidP="00806C6B">
      <w:pPr>
        <w:ind w:right="-361"/>
        <w:jc w:val="both"/>
        <w:rPr>
          <w:rFonts w:ascii="Arial Narrow" w:hAnsi="Arial Narrow" w:cs="Times New Roman"/>
          <w:bCs/>
          <w:sz w:val="24"/>
          <w:szCs w:val="24"/>
        </w:rPr>
      </w:pPr>
    </w:p>
    <w:p w14:paraId="2068611D" w14:textId="4EE67CC0" w:rsidR="00B45181" w:rsidRPr="007E7844" w:rsidRDefault="00806C6B" w:rsidP="00B45181">
      <w:pPr>
        <w:ind w:left="-851" w:right="-361"/>
        <w:jc w:val="both"/>
        <w:rPr>
          <w:rFonts w:ascii="Arial Narrow" w:hAnsi="Arial Narrow" w:cs="Times New Roman"/>
          <w:bCs/>
          <w:sz w:val="24"/>
          <w:szCs w:val="24"/>
        </w:rPr>
      </w:pPr>
      <w:r>
        <w:rPr>
          <w:rFonts w:ascii="Arial Narrow" w:hAnsi="Arial Narrow" w:cs="Times New Roman"/>
          <w:bCs/>
          <w:sz w:val="24"/>
          <w:szCs w:val="24"/>
        </w:rPr>
        <w:t>11.4. Efetuar</w:t>
      </w:r>
      <w:r w:rsidR="00B45181" w:rsidRPr="007E7844">
        <w:rPr>
          <w:rFonts w:ascii="Arial Narrow" w:hAnsi="Arial Narrow" w:cs="Times New Roman"/>
          <w:bCs/>
          <w:sz w:val="24"/>
          <w:szCs w:val="24"/>
        </w:rPr>
        <w:t xml:space="preserve"> a entrega dos materiais objeto deste Edital, dentro dos parâmetros estabelecidos, em observância às normas legais e regulamentares aplicáveis e, inclusive, às recomendações aceitas pela boa técnica.</w:t>
      </w:r>
    </w:p>
    <w:p w14:paraId="5F6261E3" w14:textId="36BCF58B" w:rsidR="00B45181" w:rsidRPr="009B287D" w:rsidRDefault="00806C6B" w:rsidP="00B45181">
      <w:pPr>
        <w:ind w:left="-851" w:right="-361"/>
        <w:jc w:val="both"/>
        <w:rPr>
          <w:rFonts w:ascii="Arial Narrow" w:hAnsi="Arial Narrow" w:cs="Times New Roman"/>
          <w:bCs/>
          <w:sz w:val="24"/>
          <w:szCs w:val="24"/>
        </w:rPr>
      </w:pPr>
      <w:r>
        <w:rPr>
          <w:rFonts w:ascii="Arial Narrow" w:hAnsi="Arial Narrow" w:cs="Times New Roman"/>
          <w:bCs/>
          <w:sz w:val="24"/>
          <w:szCs w:val="24"/>
        </w:rPr>
        <w:t>11.5. Efetuar</w:t>
      </w:r>
      <w:r w:rsidR="00B45181" w:rsidRPr="007E7844">
        <w:rPr>
          <w:rFonts w:ascii="Arial Narrow" w:hAnsi="Arial Narrow" w:cs="Times New Roman"/>
          <w:bCs/>
          <w:sz w:val="24"/>
          <w:szCs w:val="24"/>
        </w:rPr>
        <w:t xml:space="preserve"> a entrega dos materiais de acordo com as especificações e demais condições estipuladas neste Edital e seus Anexos e no contrato.</w:t>
      </w:r>
    </w:p>
    <w:p w14:paraId="5C521ED3" w14:textId="77777777" w:rsidR="00B45181" w:rsidRPr="001F1565"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12</w:t>
      </w:r>
      <w:r w:rsidRPr="001F1565">
        <w:rPr>
          <w:rFonts w:ascii="Arial Narrow" w:hAnsi="Arial Narrow" w:cs="Times New Roman"/>
          <w:b/>
          <w:sz w:val="24"/>
          <w:szCs w:val="24"/>
          <w:u w:val="single"/>
        </w:rPr>
        <w:t>. CONTRATAÇÃO</w:t>
      </w:r>
    </w:p>
    <w:p w14:paraId="55756AEE"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Para atender a demanda do Departamento requisitante, o licitante deverá:</w:t>
      </w:r>
    </w:p>
    <w:p w14:paraId="149403FB"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12.1</w:t>
      </w:r>
      <w:r w:rsidRPr="009B287D">
        <w:rPr>
          <w:rFonts w:ascii="Arial Narrow" w:hAnsi="Arial Narrow" w:cs="Times New Roman"/>
          <w:bCs/>
          <w:sz w:val="24"/>
          <w:szCs w:val="24"/>
        </w:rPr>
        <w:t>. Nos termos do art. 68 da Lei 14.133/21, as habilitações fiscal, social e trabalhista serão aferidas mediante a verificação dos seguintes requisitos:</w:t>
      </w:r>
    </w:p>
    <w:p w14:paraId="0D696DA8"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2</w:t>
      </w:r>
      <w:r w:rsidRPr="009B287D">
        <w:rPr>
          <w:rFonts w:ascii="Arial Narrow" w:hAnsi="Arial Narrow" w:cs="Times New Roman"/>
          <w:bCs/>
          <w:sz w:val="24"/>
          <w:szCs w:val="24"/>
        </w:rPr>
        <w:t>. A inscrição no Cadastro de Pessoas Físicas (CPF) ou no Cadastro Nacional da Pessoa Jurídica (CNPJ);</w:t>
      </w:r>
    </w:p>
    <w:p w14:paraId="20A085B9"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3</w:t>
      </w:r>
      <w:r w:rsidRPr="009B287D">
        <w:rPr>
          <w:rFonts w:ascii="Arial Narrow" w:hAnsi="Arial Narrow" w:cs="Times New Roman"/>
          <w:bCs/>
          <w:sz w:val="24"/>
          <w:szCs w:val="24"/>
        </w:rPr>
        <w:t>. A inscrição no cadastro de contribuintes estadual e/ou municipal, se houver, relativo ao domicílio ou sede do participante, pertinente ao seu ramo de atividade e compatível com o objeto contratual;</w:t>
      </w:r>
    </w:p>
    <w:p w14:paraId="4936CCD1"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4</w:t>
      </w:r>
      <w:r w:rsidRPr="009B287D">
        <w:rPr>
          <w:rFonts w:ascii="Arial Narrow" w:hAnsi="Arial Narrow" w:cs="Times New Roman"/>
          <w:bCs/>
          <w:sz w:val="24"/>
          <w:szCs w:val="24"/>
        </w:rPr>
        <w:t>. A regularidade perante a Fazenda federal, estadual e municipal do domicílio ou sede do licitante, ou outra equivalente, na forma da lei;</w:t>
      </w:r>
    </w:p>
    <w:p w14:paraId="565C5A1F"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5</w:t>
      </w:r>
      <w:r w:rsidRPr="009B287D">
        <w:rPr>
          <w:rFonts w:ascii="Arial Narrow" w:hAnsi="Arial Narrow" w:cs="Times New Roman"/>
          <w:bCs/>
          <w:sz w:val="24"/>
          <w:szCs w:val="24"/>
        </w:rPr>
        <w:t>. A regularidade relativa à Seguridade Social e ao FGTS, que demonstre cumprimento dos encargos sociais instituídos por lei;</w:t>
      </w:r>
    </w:p>
    <w:p w14:paraId="2FFA3C31" w14:textId="77777777" w:rsidR="00B45181" w:rsidRPr="009B287D"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6</w:t>
      </w:r>
      <w:r w:rsidRPr="009B287D">
        <w:rPr>
          <w:rFonts w:ascii="Arial Narrow" w:hAnsi="Arial Narrow" w:cs="Times New Roman"/>
          <w:bCs/>
          <w:sz w:val="24"/>
          <w:szCs w:val="24"/>
        </w:rPr>
        <w:t>. A regularidade perante a Justiça do Trabalho;</w:t>
      </w:r>
    </w:p>
    <w:p w14:paraId="1CA0841C" w14:textId="2952DEE2" w:rsidR="00B45181" w:rsidRPr="00B45181" w:rsidRDefault="00B45181" w:rsidP="00B45181">
      <w:pPr>
        <w:ind w:left="-851" w:right="-361"/>
        <w:jc w:val="both"/>
        <w:rPr>
          <w:rFonts w:ascii="Arial Narrow" w:hAnsi="Arial Narrow" w:cs="Times New Roman"/>
          <w:bCs/>
          <w:sz w:val="24"/>
          <w:szCs w:val="24"/>
        </w:rPr>
      </w:pPr>
      <w:r>
        <w:rPr>
          <w:rFonts w:ascii="Arial Narrow" w:hAnsi="Arial Narrow" w:cs="Times New Roman"/>
          <w:bCs/>
          <w:sz w:val="24"/>
          <w:szCs w:val="24"/>
        </w:rPr>
        <w:t>12</w:t>
      </w:r>
      <w:r w:rsidRPr="009B287D">
        <w:rPr>
          <w:rFonts w:ascii="Arial Narrow" w:hAnsi="Arial Narrow" w:cs="Times New Roman"/>
          <w:bCs/>
          <w:sz w:val="24"/>
          <w:szCs w:val="24"/>
        </w:rPr>
        <w:t>.</w:t>
      </w:r>
      <w:r>
        <w:rPr>
          <w:rFonts w:ascii="Arial Narrow" w:hAnsi="Arial Narrow" w:cs="Times New Roman"/>
          <w:bCs/>
          <w:sz w:val="24"/>
          <w:szCs w:val="24"/>
        </w:rPr>
        <w:t>7</w:t>
      </w:r>
      <w:r w:rsidRPr="009B287D">
        <w:rPr>
          <w:rFonts w:ascii="Arial Narrow" w:hAnsi="Arial Narrow" w:cs="Times New Roman"/>
          <w:bCs/>
          <w:sz w:val="24"/>
          <w:szCs w:val="24"/>
        </w:rPr>
        <w:t xml:space="preserve"> Contrato Social e suas últimas alterações;</w:t>
      </w:r>
    </w:p>
    <w:p w14:paraId="54F8DF1E" w14:textId="77777777" w:rsidR="00B45181" w:rsidRPr="001F1565"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13</w:t>
      </w:r>
      <w:r w:rsidRPr="001F1565">
        <w:rPr>
          <w:rFonts w:ascii="Arial Narrow" w:hAnsi="Arial Narrow" w:cs="Times New Roman"/>
          <w:b/>
          <w:sz w:val="24"/>
          <w:szCs w:val="24"/>
          <w:u w:val="single"/>
        </w:rPr>
        <w:t>.CLASSIFICAÇÃO ORÇAMENTÁRIA</w:t>
      </w:r>
    </w:p>
    <w:p w14:paraId="55FDB3DE" w14:textId="77777777" w:rsidR="0012724C" w:rsidRDefault="00B45181" w:rsidP="0012724C">
      <w:pPr>
        <w:ind w:left="-851" w:right="-361"/>
        <w:jc w:val="both"/>
        <w:rPr>
          <w:rFonts w:ascii="Arial Narrow" w:hAnsi="Arial Narrow" w:cs="Times New Roman"/>
          <w:sz w:val="24"/>
          <w:szCs w:val="24"/>
        </w:rPr>
      </w:pPr>
      <w:r>
        <w:rPr>
          <w:rFonts w:ascii="Arial Narrow" w:hAnsi="Arial Narrow" w:cs="Times New Roman"/>
          <w:sz w:val="24"/>
          <w:szCs w:val="24"/>
        </w:rPr>
        <w:t>13</w:t>
      </w:r>
      <w:r w:rsidRPr="001F1565">
        <w:rPr>
          <w:rFonts w:ascii="Arial Narrow" w:hAnsi="Arial Narrow" w:cs="Times New Roman"/>
          <w:sz w:val="24"/>
          <w:szCs w:val="24"/>
        </w:rPr>
        <w:t>.1. As despesas com a execução do Con</w:t>
      </w:r>
      <w:r>
        <w:rPr>
          <w:rFonts w:ascii="Arial Narrow" w:hAnsi="Arial Narrow" w:cs="Times New Roman"/>
          <w:sz w:val="24"/>
          <w:szCs w:val="24"/>
        </w:rPr>
        <w:t>trato decorrente deste processo de Dispensa eletrônica,</w:t>
      </w:r>
      <w:r w:rsidRPr="001F1565">
        <w:rPr>
          <w:rFonts w:ascii="Arial Narrow" w:hAnsi="Arial Narrow" w:cs="Times New Roman"/>
          <w:sz w:val="24"/>
          <w:szCs w:val="24"/>
        </w:rPr>
        <w:t xml:space="preserve"> </w:t>
      </w:r>
      <w:r>
        <w:rPr>
          <w:rFonts w:ascii="Arial Narrow" w:hAnsi="Arial Narrow" w:cs="Times New Roman"/>
          <w:sz w:val="24"/>
          <w:szCs w:val="24"/>
        </w:rPr>
        <w:t>o</w:t>
      </w:r>
      <w:r w:rsidRPr="001F1565">
        <w:rPr>
          <w:rFonts w:ascii="Arial Narrow" w:hAnsi="Arial Narrow" w:cs="Times New Roman"/>
          <w:sz w:val="24"/>
          <w:szCs w:val="24"/>
        </w:rPr>
        <w:t>correrão à conta dos recursos:</w:t>
      </w:r>
      <w:r w:rsidRPr="00335D22">
        <w:rPr>
          <w:rFonts w:ascii="Arial" w:eastAsia="Times New Roman" w:hAnsi="Arial" w:cs="Arial"/>
          <w:color w:val="222222"/>
          <w:sz w:val="24"/>
          <w:szCs w:val="24"/>
        </w:rPr>
        <w:t> </w:t>
      </w:r>
    </w:p>
    <w:p w14:paraId="05A80AA6" w14:textId="4A69C029" w:rsidR="00B45181" w:rsidRPr="0012724C" w:rsidRDefault="0012724C" w:rsidP="0012724C">
      <w:pPr>
        <w:ind w:left="-851" w:right="-361"/>
        <w:jc w:val="both"/>
        <w:rPr>
          <w:rFonts w:ascii="Arial Narrow" w:hAnsi="Arial Narrow" w:cs="Times New Roman"/>
          <w:sz w:val="24"/>
          <w:szCs w:val="24"/>
        </w:rPr>
      </w:pPr>
      <w:r>
        <w:rPr>
          <w:rFonts w:ascii="Arial Narrow" w:hAnsi="Arial Narrow" w:cs="Times New Roman"/>
          <w:b/>
          <w:sz w:val="24"/>
          <w:szCs w:val="24"/>
        </w:rPr>
        <w:t>DOT. 183 02.351.5452.0013.2.0022.33090.30 Serviços de Limpeza Pública</w:t>
      </w:r>
    </w:p>
    <w:p w14:paraId="1AAD3329" w14:textId="77777777" w:rsidR="00B45181" w:rsidRDefault="00B45181" w:rsidP="00B45181">
      <w:pPr>
        <w:ind w:left="-851" w:right="-361"/>
        <w:jc w:val="both"/>
        <w:rPr>
          <w:rFonts w:ascii="Arial Narrow" w:hAnsi="Arial Narrow" w:cs="Times New Roman"/>
          <w:b/>
          <w:color w:val="000000" w:themeColor="text1"/>
          <w:sz w:val="24"/>
          <w:szCs w:val="24"/>
          <w:u w:val="single"/>
        </w:rPr>
      </w:pPr>
      <w:r>
        <w:rPr>
          <w:rFonts w:ascii="Arial Narrow" w:hAnsi="Arial Narrow" w:cs="Times New Roman"/>
          <w:b/>
          <w:color w:val="000000" w:themeColor="text1"/>
          <w:sz w:val="24"/>
          <w:szCs w:val="24"/>
          <w:u w:val="single"/>
        </w:rPr>
        <w:t>14</w:t>
      </w:r>
      <w:r w:rsidRPr="001F1565">
        <w:rPr>
          <w:rFonts w:ascii="Arial Narrow" w:hAnsi="Arial Narrow" w:cs="Times New Roman"/>
          <w:b/>
          <w:color w:val="000000" w:themeColor="text1"/>
          <w:sz w:val="24"/>
          <w:szCs w:val="24"/>
          <w:u w:val="single"/>
        </w:rPr>
        <w:t>.</w:t>
      </w:r>
      <w:r>
        <w:rPr>
          <w:rFonts w:ascii="Arial Narrow" w:hAnsi="Arial Narrow" w:cs="Times New Roman"/>
          <w:b/>
          <w:color w:val="000000" w:themeColor="text1"/>
          <w:sz w:val="24"/>
          <w:szCs w:val="24"/>
          <w:u w:val="single"/>
        </w:rPr>
        <w:t xml:space="preserve"> </w:t>
      </w:r>
      <w:r w:rsidRPr="001F1565">
        <w:rPr>
          <w:rFonts w:ascii="Arial Narrow" w:hAnsi="Arial Narrow" w:cs="Times New Roman"/>
          <w:b/>
          <w:color w:val="000000" w:themeColor="text1"/>
          <w:sz w:val="24"/>
          <w:szCs w:val="24"/>
          <w:u w:val="single"/>
        </w:rPr>
        <w:t>DO CONTROLE E FISCALIZAÇÃO DA EXECUÇÃO</w:t>
      </w:r>
    </w:p>
    <w:p w14:paraId="01906FDC" w14:textId="77777777" w:rsidR="00B45181" w:rsidRPr="009B287D" w:rsidRDefault="00B45181" w:rsidP="00B45181">
      <w:pPr>
        <w:ind w:left="-851" w:right="-361"/>
        <w:jc w:val="both"/>
        <w:rPr>
          <w:rFonts w:ascii="Arial Narrow" w:hAnsi="Arial Narrow" w:cs="Times New Roman"/>
          <w:bCs/>
          <w:color w:val="000000" w:themeColor="text1"/>
          <w:sz w:val="24"/>
          <w:szCs w:val="24"/>
        </w:rPr>
      </w:pPr>
      <w:r w:rsidRPr="009B287D">
        <w:rPr>
          <w:rFonts w:ascii="Arial Narrow" w:hAnsi="Arial Narrow" w:cs="Times New Roman"/>
          <w:bCs/>
          <w:color w:val="000000" w:themeColor="text1"/>
          <w:sz w:val="24"/>
          <w:szCs w:val="24"/>
        </w:rPr>
        <w:t>1</w:t>
      </w:r>
      <w:r>
        <w:rPr>
          <w:rFonts w:ascii="Arial Narrow" w:hAnsi="Arial Narrow" w:cs="Times New Roman"/>
          <w:bCs/>
          <w:color w:val="000000" w:themeColor="text1"/>
          <w:sz w:val="24"/>
          <w:szCs w:val="24"/>
        </w:rPr>
        <w:t>4</w:t>
      </w:r>
      <w:r w:rsidRPr="009B287D">
        <w:rPr>
          <w:rFonts w:ascii="Arial Narrow" w:hAnsi="Arial Narrow" w:cs="Times New Roman"/>
          <w:bCs/>
          <w:color w:val="000000" w:themeColor="text1"/>
          <w:sz w:val="24"/>
          <w:szCs w:val="24"/>
        </w:rPr>
        <w:t xml:space="preserve">.1. Nos termos do art. 117 da Lei nº 14.133, de 2021, será designado Sr. Wesley Jose Pereira para acompanhar e fiscalizar </w:t>
      </w:r>
      <w:r>
        <w:rPr>
          <w:rFonts w:ascii="Arial Narrow" w:hAnsi="Arial Narrow" w:cs="Times New Roman"/>
          <w:bCs/>
          <w:color w:val="000000" w:themeColor="text1"/>
          <w:sz w:val="24"/>
          <w:szCs w:val="24"/>
        </w:rPr>
        <w:t>os materiais</w:t>
      </w:r>
      <w:r w:rsidRPr="009B287D">
        <w:rPr>
          <w:rFonts w:ascii="Arial Narrow" w:hAnsi="Arial Narrow" w:cs="Times New Roman"/>
          <w:bCs/>
          <w:color w:val="000000" w:themeColor="text1"/>
          <w:sz w:val="24"/>
          <w:szCs w:val="24"/>
        </w:rPr>
        <w:t xml:space="preserve"> a ser</w:t>
      </w:r>
      <w:r>
        <w:rPr>
          <w:rFonts w:ascii="Arial Narrow" w:hAnsi="Arial Narrow" w:cs="Times New Roman"/>
          <w:bCs/>
          <w:color w:val="000000" w:themeColor="text1"/>
          <w:sz w:val="24"/>
          <w:szCs w:val="24"/>
        </w:rPr>
        <w:t>em</w:t>
      </w:r>
      <w:r w:rsidRPr="009B287D">
        <w:rPr>
          <w:rFonts w:ascii="Arial Narrow" w:hAnsi="Arial Narrow" w:cs="Times New Roman"/>
          <w:bCs/>
          <w:color w:val="000000" w:themeColor="text1"/>
          <w:sz w:val="24"/>
          <w:szCs w:val="24"/>
        </w:rPr>
        <w:t xml:space="preserve"> entregues, anotando em registro próprio todas as ocorrências relacionadas com a execução e determinando o que for necessário à regularização de falhas ou defeitos observados.</w:t>
      </w:r>
    </w:p>
    <w:p w14:paraId="1D1FF4BC" w14:textId="77777777" w:rsidR="00B45181" w:rsidRPr="009B287D" w:rsidRDefault="00B45181" w:rsidP="00B45181">
      <w:pPr>
        <w:ind w:left="-851" w:right="-361"/>
        <w:jc w:val="both"/>
        <w:rPr>
          <w:rFonts w:ascii="Arial Narrow" w:hAnsi="Arial Narrow" w:cs="Times New Roman"/>
          <w:bCs/>
          <w:color w:val="000000" w:themeColor="text1"/>
          <w:sz w:val="24"/>
          <w:szCs w:val="24"/>
        </w:rPr>
      </w:pPr>
      <w:r w:rsidRPr="009B287D">
        <w:rPr>
          <w:rFonts w:ascii="Arial Narrow" w:hAnsi="Arial Narrow" w:cs="Times New Roman"/>
          <w:bCs/>
          <w:color w:val="000000" w:themeColor="text1"/>
          <w:sz w:val="24"/>
          <w:szCs w:val="24"/>
        </w:rPr>
        <w:t>1</w:t>
      </w:r>
      <w:r>
        <w:rPr>
          <w:rFonts w:ascii="Arial Narrow" w:hAnsi="Arial Narrow" w:cs="Times New Roman"/>
          <w:bCs/>
          <w:color w:val="000000" w:themeColor="text1"/>
          <w:sz w:val="24"/>
          <w:szCs w:val="24"/>
        </w:rPr>
        <w:t>4</w:t>
      </w:r>
      <w:r w:rsidRPr="009B287D">
        <w:rPr>
          <w:rFonts w:ascii="Arial Narrow" w:hAnsi="Arial Narrow" w:cs="Times New Roman"/>
          <w:bCs/>
          <w:color w:val="000000" w:themeColor="text1"/>
          <w:sz w:val="24"/>
          <w:szCs w:val="24"/>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2839270A" w14:textId="77777777" w:rsidR="00B45181" w:rsidRDefault="00B45181" w:rsidP="00B45181">
      <w:pPr>
        <w:ind w:left="-851" w:right="-361"/>
        <w:jc w:val="both"/>
        <w:rPr>
          <w:rFonts w:ascii="Arial Narrow" w:hAnsi="Arial Narrow" w:cs="Times New Roman"/>
          <w:bCs/>
          <w:color w:val="000000" w:themeColor="text1"/>
          <w:sz w:val="24"/>
          <w:szCs w:val="24"/>
        </w:rPr>
      </w:pPr>
      <w:r w:rsidRPr="009B287D">
        <w:rPr>
          <w:rFonts w:ascii="Arial Narrow" w:hAnsi="Arial Narrow" w:cs="Times New Roman"/>
          <w:bCs/>
          <w:color w:val="000000" w:themeColor="text1"/>
          <w:sz w:val="24"/>
          <w:szCs w:val="24"/>
        </w:rPr>
        <w:t>1</w:t>
      </w:r>
      <w:r>
        <w:rPr>
          <w:rFonts w:ascii="Arial Narrow" w:hAnsi="Arial Narrow" w:cs="Times New Roman"/>
          <w:bCs/>
          <w:color w:val="000000" w:themeColor="text1"/>
          <w:sz w:val="24"/>
          <w:szCs w:val="24"/>
        </w:rPr>
        <w:t>4</w:t>
      </w:r>
      <w:r w:rsidRPr="009B287D">
        <w:rPr>
          <w:rFonts w:ascii="Arial Narrow" w:hAnsi="Arial Narrow" w:cs="Times New Roman"/>
          <w:bCs/>
          <w:color w:val="000000" w:themeColor="text1"/>
          <w:sz w:val="24"/>
          <w:szCs w:val="24"/>
        </w:rPr>
        <w:t xml:space="preserve">.3. O representante da Administração anotará em registro próprio todas as ocorrências relacionadas com a execução do contrato, indicando dia, mês e ano, bem como o nome dos funcionários eventualmente envolvidos, </w:t>
      </w:r>
    </w:p>
    <w:p w14:paraId="6F7DEFE7" w14:textId="77777777" w:rsidR="00B45181" w:rsidRDefault="00B45181" w:rsidP="00B45181">
      <w:pPr>
        <w:ind w:left="-851" w:right="-361"/>
        <w:jc w:val="both"/>
        <w:rPr>
          <w:rFonts w:ascii="Arial Narrow" w:hAnsi="Arial Narrow" w:cs="Times New Roman"/>
          <w:bCs/>
          <w:color w:val="000000" w:themeColor="text1"/>
          <w:sz w:val="24"/>
          <w:szCs w:val="24"/>
        </w:rPr>
      </w:pPr>
    </w:p>
    <w:p w14:paraId="605C4D0F" w14:textId="77777777" w:rsidR="00B45181" w:rsidRDefault="00B45181" w:rsidP="00B45181">
      <w:pPr>
        <w:ind w:left="-851" w:right="-361"/>
        <w:jc w:val="both"/>
        <w:rPr>
          <w:rFonts w:ascii="Arial Narrow" w:hAnsi="Arial Narrow" w:cs="Times New Roman"/>
          <w:bCs/>
          <w:color w:val="000000" w:themeColor="text1"/>
          <w:sz w:val="24"/>
          <w:szCs w:val="24"/>
        </w:rPr>
      </w:pPr>
    </w:p>
    <w:p w14:paraId="34E3B59F" w14:textId="754C9EF3" w:rsidR="00B45181" w:rsidRPr="00B45181" w:rsidRDefault="00B45181" w:rsidP="00B45181">
      <w:pPr>
        <w:ind w:left="-851" w:right="-361"/>
        <w:jc w:val="both"/>
        <w:rPr>
          <w:rFonts w:ascii="Arial Narrow" w:hAnsi="Arial Narrow" w:cs="Times New Roman"/>
          <w:bCs/>
          <w:color w:val="000000" w:themeColor="text1"/>
          <w:sz w:val="24"/>
          <w:szCs w:val="24"/>
        </w:rPr>
      </w:pPr>
      <w:proofErr w:type="gramStart"/>
      <w:r w:rsidRPr="009B287D">
        <w:rPr>
          <w:rFonts w:ascii="Arial Narrow" w:hAnsi="Arial Narrow" w:cs="Times New Roman"/>
          <w:bCs/>
          <w:color w:val="000000" w:themeColor="text1"/>
          <w:sz w:val="24"/>
          <w:szCs w:val="24"/>
        </w:rPr>
        <w:t>determinando</w:t>
      </w:r>
      <w:proofErr w:type="gramEnd"/>
      <w:r w:rsidRPr="009B287D">
        <w:rPr>
          <w:rFonts w:ascii="Arial Narrow" w:hAnsi="Arial Narrow" w:cs="Times New Roman"/>
          <w:bCs/>
          <w:color w:val="000000" w:themeColor="text1"/>
          <w:sz w:val="24"/>
          <w:szCs w:val="24"/>
        </w:rPr>
        <w:t xml:space="preserve"> o que for necessário à regularização das falhas ou defeitos observados e encaminhando os apontamentos à autoridade competente para as providências cabíveis.</w:t>
      </w: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.1. O pagamento será realizado no prazo máximo de até 30 (trinta) dias, contados a partir do recebimento da Nota Fiscal devidamente liquidada pelos responsáveis pelo Departamento de Saúde, através de ordem bancária, para crédito em banco, agência e conta corrente indicados pelo contratado.</w:t>
      </w:r>
    </w:p>
    <w:p w14:paraId="1EBB7186"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.2. Considera-se ocorrido o recebimento da nota fiscal ou fatura quando o órgão contratante atestar a execução do objeto do contrato.</w:t>
      </w:r>
    </w:p>
    <w:p w14:paraId="17FEF694"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2B463786"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FCCEC84" w14:textId="77777777" w:rsidR="00B45181"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.5. Será considerada data do pagamento o dia em que constar como emitida a ordem bancária para pagamento.</w:t>
      </w:r>
    </w:p>
    <w:p w14:paraId="339A5FD1"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.6. Quando do pagamento, será efetuada a retenção tributária prevista na legislação aplicável.</w:t>
      </w:r>
    </w:p>
    <w:p w14:paraId="445AA2ED" w14:textId="77777777" w:rsidR="00B45181" w:rsidRPr="009B287D" w:rsidRDefault="00B45181" w:rsidP="00B45181">
      <w:pPr>
        <w:ind w:left="-851" w:right="-361"/>
        <w:jc w:val="both"/>
        <w:rPr>
          <w:rFonts w:ascii="Arial Narrow" w:hAnsi="Arial Narrow" w:cs="Times New Roman"/>
          <w:bCs/>
          <w:sz w:val="24"/>
          <w:szCs w:val="24"/>
        </w:rPr>
      </w:pPr>
      <w:r w:rsidRPr="009B287D">
        <w:rPr>
          <w:rFonts w:ascii="Arial Narrow" w:hAnsi="Arial Narrow" w:cs="Times New Roman"/>
          <w:bCs/>
          <w:sz w:val="24"/>
          <w:szCs w:val="24"/>
        </w:rPr>
        <w:t>1</w:t>
      </w:r>
      <w:r>
        <w:rPr>
          <w:rFonts w:ascii="Arial Narrow" w:hAnsi="Arial Narrow" w:cs="Times New Roman"/>
          <w:bCs/>
          <w:sz w:val="24"/>
          <w:szCs w:val="24"/>
        </w:rPr>
        <w:t>5</w:t>
      </w:r>
      <w:r w:rsidRPr="009B287D">
        <w:rPr>
          <w:rFonts w:ascii="Arial Narrow" w:hAnsi="Arial Narrow" w:cs="Times New Roman"/>
          <w:bCs/>
          <w:sz w:val="24"/>
          <w:szCs w:val="24"/>
        </w:rPr>
        <w:t>.7.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w:t>
      </w:r>
    </w:p>
    <w:p w14:paraId="64293B4E" w14:textId="77777777" w:rsidR="00B45181" w:rsidRPr="001F1565" w:rsidRDefault="00B45181" w:rsidP="00B45181">
      <w:pPr>
        <w:ind w:left="-851" w:right="-361"/>
        <w:jc w:val="both"/>
        <w:rPr>
          <w:rFonts w:ascii="Arial Narrow" w:hAnsi="Arial Narrow" w:cs="Times New Roman"/>
          <w:b/>
          <w:sz w:val="24"/>
          <w:szCs w:val="24"/>
          <w:u w:val="single"/>
        </w:rPr>
      </w:pPr>
      <w:r>
        <w:rPr>
          <w:rFonts w:ascii="Arial Narrow" w:hAnsi="Arial Narrow" w:cs="Times New Roman"/>
          <w:b/>
          <w:sz w:val="24"/>
          <w:szCs w:val="24"/>
          <w:u w:val="single"/>
        </w:rPr>
        <w:t>16</w:t>
      </w:r>
      <w:r w:rsidRPr="001F1565">
        <w:rPr>
          <w:rFonts w:ascii="Arial Narrow" w:hAnsi="Arial Narrow" w:cs="Times New Roman"/>
          <w:b/>
          <w:sz w:val="24"/>
          <w:szCs w:val="24"/>
          <w:u w:val="single"/>
        </w:rPr>
        <w:t>. DAS SANÇÕES ADMINISTRATIVAS</w:t>
      </w:r>
    </w:p>
    <w:p w14:paraId="23E86D79" w14:textId="77777777" w:rsidR="00806C6B" w:rsidRDefault="00B45181" w:rsidP="00806C6B">
      <w:pPr>
        <w:ind w:left="-851" w:right="-361"/>
        <w:jc w:val="both"/>
        <w:rPr>
          <w:rFonts w:ascii="Arial Narrow" w:hAnsi="Arial Narrow" w:cs="Times New Roman"/>
          <w:sz w:val="24"/>
          <w:szCs w:val="24"/>
        </w:rPr>
      </w:pPr>
      <w:r>
        <w:rPr>
          <w:rFonts w:ascii="Arial Narrow" w:hAnsi="Arial Narrow" w:cs="Times New Roman"/>
          <w:sz w:val="24"/>
          <w:szCs w:val="24"/>
        </w:rPr>
        <w:t>16</w:t>
      </w:r>
      <w:r w:rsidRPr="001F1565">
        <w:rPr>
          <w:rFonts w:ascii="Arial Narrow" w:hAnsi="Arial Narrow" w:cs="Times New Roman"/>
          <w:sz w:val="24"/>
          <w:szCs w:val="24"/>
        </w:rPr>
        <w:t>.1. A apuração das Infrações e Sanções Administrativas observará os termos da Lei 14.133, de 1º de abril de 2021.</w:t>
      </w:r>
    </w:p>
    <w:p w14:paraId="36EE4564" w14:textId="7055BAB4" w:rsidR="00B45181" w:rsidRPr="00806C6B" w:rsidRDefault="00B45181" w:rsidP="00806C6B">
      <w:pPr>
        <w:ind w:left="-851" w:right="-361"/>
        <w:jc w:val="both"/>
        <w:rPr>
          <w:rFonts w:ascii="Arial Narrow" w:hAnsi="Arial Narrow" w:cs="Times New Roman"/>
          <w:sz w:val="24"/>
          <w:szCs w:val="24"/>
        </w:rPr>
      </w:pPr>
      <w:r w:rsidRPr="00B45181">
        <w:rPr>
          <w:rFonts w:ascii="Arial Narrow" w:hAnsi="Arial Narrow" w:cs="Times New Roman"/>
          <w:b/>
          <w:sz w:val="24"/>
          <w:szCs w:val="24"/>
          <w:u w:val="single"/>
        </w:rPr>
        <w:t>17. ESTIMATIVA DE PREÇOS E PREÇOS REFERENCIAIS.</w:t>
      </w:r>
    </w:p>
    <w:p w14:paraId="1BC2653E" w14:textId="746C8C95" w:rsidR="00B45181" w:rsidRPr="00806C6B" w:rsidRDefault="00B45181" w:rsidP="00806C6B">
      <w:pPr>
        <w:ind w:left="-851" w:right="-361"/>
        <w:jc w:val="both"/>
        <w:rPr>
          <w:rFonts w:ascii="Arial Narrow" w:hAnsi="Arial Narrow" w:cs="Times New Roman"/>
          <w:b/>
          <w:spacing w:val="-3"/>
          <w:sz w:val="24"/>
          <w:szCs w:val="24"/>
        </w:rPr>
      </w:pPr>
      <w:r w:rsidRPr="00B45181">
        <w:rPr>
          <w:rFonts w:ascii="Arial Narrow" w:hAnsi="Arial Narrow" w:cs="Times New Roman"/>
          <w:sz w:val="24"/>
          <w:szCs w:val="24"/>
        </w:rPr>
        <w:t xml:space="preserve">17.1 A estimativa de preços foi feita com base em pesquisa realizada junto às empresas do ramo compatível ao objeto licitado, conforme orçamentos em anexo; tendo o </w:t>
      </w:r>
      <w:r w:rsidRPr="00B45181">
        <w:rPr>
          <w:rFonts w:ascii="Arial Narrow" w:hAnsi="Arial Narrow" w:cs="Times New Roman"/>
          <w:color w:val="000000" w:themeColor="text1"/>
          <w:sz w:val="24"/>
          <w:szCs w:val="24"/>
        </w:rPr>
        <w:t>menor valor total orçado</w:t>
      </w:r>
      <w:r w:rsidRPr="00B45181">
        <w:rPr>
          <w:rFonts w:ascii="Arial Narrow" w:hAnsi="Arial Narrow" w:cs="Times New Roman"/>
          <w:sz w:val="24"/>
          <w:szCs w:val="24"/>
        </w:rPr>
        <w:t xml:space="preserve"> de $: </w:t>
      </w:r>
      <w:r w:rsidRPr="00B45181">
        <w:rPr>
          <w:rFonts w:ascii="Arial Narrow" w:hAnsi="Arial Narrow"/>
          <w:sz w:val="24"/>
          <w:szCs w:val="24"/>
        </w:rPr>
        <w:t>1.879,00</w:t>
      </w:r>
      <w:r w:rsidRPr="00B45181">
        <w:rPr>
          <w:rFonts w:ascii="Arial Narrow" w:hAnsi="Arial Narrow" w:cs="Times New Roman"/>
          <w:b/>
          <w:spacing w:val="-3"/>
          <w:sz w:val="24"/>
          <w:szCs w:val="24"/>
        </w:rPr>
        <w:t xml:space="preserve"> (Um mil, oitocentos e setenta e nove reais).</w:t>
      </w:r>
    </w:p>
    <w:p w14:paraId="0BB2C0FC" w14:textId="77777777" w:rsidR="00B45181" w:rsidRPr="00B45181" w:rsidRDefault="00B45181" w:rsidP="00B45181">
      <w:pPr>
        <w:ind w:left="-851" w:right="-361"/>
        <w:jc w:val="both"/>
        <w:rPr>
          <w:rFonts w:ascii="Arial Narrow" w:hAnsi="Arial Narrow" w:cs="Times New Roman"/>
          <w:sz w:val="24"/>
          <w:szCs w:val="24"/>
        </w:rPr>
      </w:pPr>
      <w:r w:rsidRPr="00B45181">
        <w:rPr>
          <w:rFonts w:ascii="Arial Narrow" w:hAnsi="Arial Narrow" w:cs="Times New Roman"/>
          <w:sz w:val="24"/>
          <w:szCs w:val="24"/>
        </w:rPr>
        <w:t>Pratinha, 08 janeiro de 2025.</w:t>
      </w:r>
    </w:p>
    <w:p w14:paraId="63A245A2" w14:textId="77777777" w:rsidR="00B45181" w:rsidRPr="00B45181" w:rsidRDefault="00B45181" w:rsidP="00B45181">
      <w:pPr>
        <w:pStyle w:val="TableParagraph"/>
        <w:ind w:left="110"/>
        <w:jc w:val="center"/>
        <w:rPr>
          <w:rFonts w:ascii="Arial Narrow" w:hAnsi="Arial Narrow" w:cs="Times New Roman"/>
          <w:b/>
          <w:color w:val="000000" w:themeColor="text1"/>
          <w:sz w:val="24"/>
          <w:szCs w:val="24"/>
        </w:rPr>
      </w:pPr>
    </w:p>
    <w:p w14:paraId="635639A2" w14:textId="77777777" w:rsidR="00B45181" w:rsidRPr="00B45181" w:rsidRDefault="00B45181" w:rsidP="00B45181">
      <w:pPr>
        <w:pStyle w:val="TableParagraph"/>
        <w:ind w:left="110"/>
        <w:jc w:val="center"/>
        <w:rPr>
          <w:rFonts w:ascii="Arial Narrow" w:hAnsi="Arial Narrow" w:cs="Times New Roman"/>
          <w:b/>
          <w:color w:val="000000" w:themeColor="text1"/>
          <w:sz w:val="24"/>
          <w:szCs w:val="24"/>
        </w:rPr>
      </w:pPr>
    </w:p>
    <w:p w14:paraId="7DEDD743" w14:textId="77777777" w:rsidR="00B45181" w:rsidRPr="00B45181" w:rsidRDefault="00B45181" w:rsidP="00B45181">
      <w:pPr>
        <w:pStyle w:val="TableParagraph"/>
        <w:ind w:left="360"/>
        <w:jc w:val="center"/>
        <w:rPr>
          <w:rFonts w:ascii="Arial Narrow" w:hAnsi="Arial Narrow" w:cs="Times New Roman"/>
          <w:b/>
          <w:color w:val="000000" w:themeColor="text1"/>
          <w:sz w:val="24"/>
          <w:szCs w:val="24"/>
        </w:rPr>
      </w:pPr>
      <w:r w:rsidRPr="00B45181">
        <w:rPr>
          <w:rFonts w:ascii="Arial Narrow" w:hAnsi="Arial Narrow" w:cs="Times New Roman"/>
          <w:b/>
          <w:color w:val="000000" w:themeColor="text1"/>
          <w:sz w:val="24"/>
          <w:szCs w:val="24"/>
        </w:rPr>
        <w:t>________________________________</w:t>
      </w:r>
    </w:p>
    <w:p w14:paraId="6E910EAF" w14:textId="1B128BA9" w:rsidR="000E305C" w:rsidRPr="00806C6B" w:rsidRDefault="00B45181">
      <w:pPr>
        <w:rPr>
          <w:rFonts w:ascii="Arial Narrow" w:hAnsi="Arial Narrow"/>
          <w:b/>
          <w:bCs/>
          <w:sz w:val="24"/>
          <w:szCs w:val="24"/>
        </w:rPr>
      </w:pPr>
      <w:r w:rsidRPr="00B45181">
        <w:rPr>
          <w:rFonts w:ascii="Arial Narrow" w:hAnsi="Arial Narrow"/>
          <w:b/>
          <w:bCs/>
          <w:sz w:val="24"/>
          <w:szCs w:val="24"/>
        </w:rPr>
        <w:t xml:space="preserve">                                                         </w:t>
      </w:r>
      <w:r w:rsidR="00806C6B">
        <w:rPr>
          <w:rFonts w:ascii="Arial Narrow" w:hAnsi="Arial Narrow"/>
          <w:b/>
          <w:bCs/>
          <w:sz w:val="24"/>
          <w:szCs w:val="24"/>
        </w:rPr>
        <w:t xml:space="preserve">         Marcio França Da Silva</w:t>
      </w:r>
    </w:p>
    <w:sectPr w:rsidR="000E305C" w:rsidRPr="00806C6B" w:rsidSect="000E305C">
      <w:headerReference w:type="default" r:id="rId1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3574" w14:textId="77777777" w:rsidR="00901559" w:rsidRDefault="00901559">
      <w:pPr>
        <w:spacing w:after="0" w:line="240" w:lineRule="auto"/>
      </w:pPr>
      <w:r>
        <w:separator/>
      </w:r>
    </w:p>
  </w:endnote>
  <w:endnote w:type="continuationSeparator" w:id="0">
    <w:p w14:paraId="6099162C" w14:textId="77777777" w:rsidR="00901559" w:rsidRDefault="0090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4E5E" w14:textId="77777777" w:rsidR="00901559" w:rsidRDefault="00901559">
      <w:pPr>
        <w:spacing w:after="0" w:line="240" w:lineRule="auto"/>
      </w:pPr>
      <w:r>
        <w:separator/>
      </w:r>
    </w:p>
  </w:footnote>
  <w:footnote w:type="continuationSeparator" w:id="0">
    <w:p w14:paraId="290A39EA" w14:textId="77777777" w:rsidR="00901559" w:rsidRDefault="0090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7DDA" w14:textId="77777777" w:rsidR="00901559" w:rsidRDefault="00901559" w:rsidP="002C0220">
    <w:pPr>
      <w:pStyle w:val="Ttulo1"/>
      <w:jc w:val="center"/>
      <w:rPr>
        <w:b/>
        <w:color w:val="008000"/>
        <w:sz w:val="28"/>
        <w:szCs w:val="28"/>
        <w:u w:val="single"/>
      </w:rPr>
    </w:pPr>
    <w:r>
      <w:rPr>
        <w:noProof/>
      </w:rPr>
      <w:drawing>
        <wp:anchor distT="0" distB="0" distL="114300" distR="114300" simplePos="0" relativeHeight="251660288" behindDoc="0" locked="0" layoutInCell="1" allowOverlap="1" wp14:anchorId="3D2E5693" wp14:editId="35BC138E">
          <wp:simplePos x="0" y="0"/>
          <wp:positionH relativeFrom="column">
            <wp:posOffset>-379095</wp:posOffset>
          </wp:positionH>
          <wp:positionV relativeFrom="paragraph">
            <wp:posOffset>-11430</wp:posOffset>
          </wp:positionV>
          <wp:extent cx="1080000" cy="988333"/>
          <wp:effectExtent l="0" t="0" r="6350" b="254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76686" name="Imagem 1922676686"/>
                  <pic:cNvPicPr/>
                </pic:nvPicPr>
                <pic:blipFill>
                  <a:blip r:embed="rId1">
                    <a:extLst>
                      <a:ext uri="{28A0092B-C50C-407E-A947-70E740481C1C}">
                        <a14:useLocalDpi xmlns:a14="http://schemas.microsoft.com/office/drawing/2010/main" val="0"/>
                      </a:ext>
                    </a:extLst>
                  </a:blip>
                  <a:stretch>
                    <a:fillRect/>
                  </a:stretch>
                </pic:blipFill>
                <pic:spPr>
                  <a:xfrm>
                    <a:off x="0" y="0"/>
                    <a:ext cx="1080000" cy="988333"/>
                  </a:xfrm>
                  <a:prstGeom prst="rect">
                    <a:avLst/>
                  </a:prstGeom>
                </pic:spPr>
              </pic:pic>
            </a:graphicData>
          </a:graphic>
          <wp14:sizeRelH relativeFrom="margin">
            <wp14:pctWidth>0</wp14:pctWidth>
          </wp14:sizeRelH>
          <wp14:sizeRelV relativeFrom="margin">
            <wp14:pctHeight>0</wp14:pctHeight>
          </wp14:sizeRelV>
        </wp:anchor>
      </w:drawing>
    </w:r>
  </w:p>
  <w:p w14:paraId="18EDE0DA" w14:textId="77777777" w:rsidR="00901559" w:rsidRPr="00FA4FF9" w:rsidRDefault="00901559" w:rsidP="002C0220">
    <w:pPr>
      <w:pStyle w:val="Ttulo1"/>
      <w:jc w:val="center"/>
      <w:rPr>
        <w:b/>
        <w:color w:val="385623" w:themeColor="accent6" w:themeShade="80"/>
        <w:sz w:val="28"/>
        <w:szCs w:val="28"/>
        <w:u w:val="single"/>
      </w:rPr>
    </w:pPr>
    <w:r w:rsidRPr="00FA4FF9">
      <w:rPr>
        <w:b/>
        <w:color w:val="385623" w:themeColor="accent6" w:themeShade="80"/>
        <w:sz w:val="28"/>
        <w:szCs w:val="28"/>
        <w:u w:val="single"/>
      </w:rPr>
      <w:t>PREFEITURA MUNICIPAL DE PRATINHA</w:t>
    </w:r>
  </w:p>
  <w:p w14:paraId="78D7B7B3" w14:textId="77777777" w:rsidR="00901559" w:rsidRPr="00FA4FF9" w:rsidRDefault="00901559" w:rsidP="002C0220">
    <w:pPr>
      <w:pStyle w:val="Ttulo2"/>
      <w:rPr>
        <w:color w:val="538135" w:themeColor="accent6" w:themeShade="BF"/>
        <w:sz w:val="20"/>
      </w:rPr>
    </w:pPr>
    <w:r w:rsidRPr="00FA4FF9">
      <w:rPr>
        <w:color w:val="538135" w:themeColor="accent6" w:themeShade="BF"/>
        <w:sz w:val="20"/>
      </w:rPr>
      <w:t xml:space="preserve">Rua Pedro Paulo dos Santos, N°45, Centro. CEP:38960-000Telefone: (34)3637-1220     E-mail: </w:t>
    </w:r>
    <w:hyperlink r:id="rId2" w:history="1">
      <w:r w:rsidRPr="00FA4FF9">
        <w:rPr>
          <w:rStyle w:val="Hyperlink"/>
          <w:rFonts w:eastAsiaTheme="minorEastAsia"/>
          <w:color w:val="0070C0"/>
          <w:sz w:val="20"/>
        </w:rPr>
        <w:t>pratinhacompras@terra.com.br</w:t>
      </w:r>
    </w:hyperlink>
    <w:r w:rsidRPr="00FA4FF9">
      <w:rPr>
        <w:color w:val="538135" w:themeColor="accent6" w:themeShade="BF"/>
        <w:sz w:val="20"/>
      </w:rPr>
      <w:t>.   CNPJ: 18.585.570/0001-56; IE: Isenta</w:t>
    </w:r>
  </w:p>
  <w:p w14:paraId="06AF4A30" w14:textId="77777777" w:rsidR="00901559" w:rsidRDefault="0090155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01F"/>
    <w:multiLevelType w:val="hybridMultilevel"/>
    <w:tmpl w:val="6256ED04"/>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abstractNum w:abstractNumId="1" w15:restartNumberingAfterBreak="0">
    <w:nsid w:val="11C61842"/>
    <w:multiLevelType w:val="hybridMultilevel"/>
    <w:tmpl w:val="B566883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 w15:restartNumberingAfterBreak="0">
    <w:nsid w:val="12F44865"/>
    <w:multiLevelType w:val="hybridMultilevel"/>
    <w:tmpl w:val="22988DFE"/>
    <w:lvl w:ilvl="0" w:tplc="04160001">
      <w:start w:val="1"/>
      <w:numFmt w:val="bullet"/>
      <w:lvlText w:val=""/>
      <w:lvlJc w:val="left"/>
      <w:pPr>
        <w:ind w:left="218" w:hanging="360"/>
      </w:pPr>
      <w:rPr>
        <w:rFonts w:ascii="Symbol" w:hAnsi="Symbol" w:hint="default"/>
      </w:rPr>
    </w:lvl>
    <w:lvl w:ilvl="1" w:tplc="04160003" w:tentative="1">
      <w:start w:val="1"/>
      <w:numFmt w:val="bullet"/>
      <w:lvlText w:val="o"/>
      <w:lvlJc w:val="left"/>
      <w:pPr>
        <w:ind w:left="938" w:hanging="360"/>
      </w:pPr>
      <w:rPr>
        <w:rFonts w:ascii="Courier New" w:hAnsi="Courier New" w:cs="Courier New" w:hint="default"/>
      </w:rPr>
    </w:lvl>
    <w:lvl w:ilvl="2" w:tplc="04160005" w:tentative="1">
      <w:start w:val="1"/>
      <w:numFmt w:val="bullet"/>
      <w:lvlText w:val=""/>
      <w:lvlJc w:val="left"/>
      <w:pPr>
        <w:ind w:left="1658" w:hanging="360"/>
      </w:pPr>
      <w:rPr>
        <w:rFonts w:ascii="Wingdings" w:hAnsi="Wingdings" w:hint="default"/>
      </w:rPr>
    </w:lvl>
    <w:lvl w:ilvl="3" w:tplc="04160001" w:tentative="1">
      <w:start w:val="1"/>
      <w:numFmt w:val="bullet"/>
      <w:lvlText w:val=""/>
      <w:lvlJc w:val="left"/>
      <w:pPr>
        <w:ind w:left="2378" w:hanging="360"/>
      </w:pPr>
      <w:rPr>
        <w:rFonts w:ascii="Symbol" w:hAnsi="Symbol" w:hint="default"/>
      </w:rPr>
    </w:lvl>
    <w:lvl w:ilvl="4" w:tplc="04160003" w:tentative="1">
      <w:start w:val="1"/>
      <w:numFmt w:val="bullet"/>
      <w:lvlText w:val="o"/>
      <w:lvlJc w:val="left"/>
      <w:pPr>
        <w:ind w:left="3098" w:hanging="360"/>
      </w:pPr>
      <w:rPr>
        <w:rFonts w:ascii="Courier New" w:hAnsi="Courier New" w:cs="Courier New" w:hint="default"/>
      </w:rPr>
    </w:lvl>
    <w:lvl w:ilvl="5" w:tplc="04160005" w:tentative="1">
      <w:start w:val="1"/>
      <w:numFmt w:val="bullet"/>
      <w:lvlText w:val=""/>
      <w:lvlJc w:val="left"/>
      <w:pPr>
        <w:ind w:left="3818" w:hanging="360"/>
      </w:pPr>
      <w:rPr>
        <w:rFonts w:ascii="Wingdings" w:hAnsi="Wingdings" w:hint="default"/>
      </w:rPr>
    </w:lvl>
    <w:lvl w:ilvl="6" w:tplc="04160001" w:tentative="1">
      <w:start w:val="1"/>
      <w:numFmt w:val="bullet"/>
      <w:lvlText w:val=""/>
      <w:lvlJc w:val="left"/>
      <w:pPr>
        <w:ind w:left="4538" w:hanging="360"/>
      </w:pPr>
      <w:rPr>
        <w:rFonts w:ascii="Symbol" w:hAnsi="Symbol" w:hint="default"/>
      </w:rPr>
    </w:lvl>
    <w:lvl w:ilvl="7" w:tplc="04160003" w:tentative="1">
      <w:start w:val="1"/>
      <w:numFmt w:val="bullet"/>
      <w:lvlText w:val="o"/>
      <w:lvlJc w:val="left"/>
      <w:pPr>
        <w:ind w:left="5258" w:hanging="360"/>
      </w:pPr>
      <w:rPr>
        <w:rFonts w:ascii="Courier New" w:hAnsi="Courier New" w:cs="Courier New" w:hint="default"/>
      </w:rPr>
    </w:lvl>
    <w:lvl w:ilvl="8" w:tplc="04160005" w:tentative="1">
      <w:start w:val="1"/>
      <w:numFmt w:val="bullet"/>
      <w:lvlText w:val=""/>
      <w:lvlJc w:val="left"/>
      <w:pPr>
        <w:ind w:left="5978" w:hanging="360"/>
      </w:pPr>
      <w:rPr>
        <w:rFonts w:ascii="Wingdings" w:hAnsi="Wingdings" w:hint="default"/>
      </w:rPr>
    </w:lvl>
  </w:abstractNum>
  <w:abstractNum w:abstractNumId="3" w15:restartNumberingAfterBreak="0">
    <w:nsid w:val="19032C7A"/>
    <w:multiLevelType w:val="multilevel"/>
    <w:tmpl w:val="117C44B0"/>
    <w:lvl w:ilvl="0">
      <w:start w:val="1"/>
      <w:numFmt w:val="decimal"/>
      <w:lvlText w:val="%1."/>
      <w:lvlJc w:val="left"/>
      <w:pPr>
        <w:ind w:left="465" w:hanging="465"/>
      </w:pPr>
      <w:rPr>
        <w:rFonts w:hint="default"/>
      </w:rPr>
    </w:lvl>
    <w:lvl w:ilvl="1">
      <w:start w:val="1"/>
      <w:numFmt w:val="decimal"/>
      <w:lvlText w:val="%1.%2."/>
      <w:lvlJc w:val="left"/>
      <w:pPr>
        <w:ind w:left="-97" w:hanging="465"/>
      </w:pPr>
      <w:rPr>
        <w:rFonts w:hint="default"/>
      </w:rPr>
    </w:lvl>
    <w:lvl w:ilvl="2">
      <w:start w:val="1"/>
      <w:numFmt w:val="decimal"/>
      <w:lvlText w:val="%1.%2.%3."/>
      <w:lvlJc w:val="left"/>
      <w:pPr>
        <w:ind w:left="-40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494" w:hanging="1440"/>
      </w:pPr>
      <w:rPr>
        <w:rFonts w:hint="default"/>
      </w:rPr>
    </w:lvl>
    <w:lvl w:ilvl="8">
      <w:start w:val="1"/>
      <w:numFmt w:val="decimal"/>
      <w:lvlText w:val="%1.%2.%3.%4.%5.%6.%7.%8.%9."/>
      <w:lvlJc w:val="left"/>
      <w:pPr>
        <w:ind w:left="-2696" w:hanging="1800"/>
      </w:pPr>
      <w:rPr>
        <w:rFonts w:hint="default"/>
      </w:rPr>
    </w:lvl>
  </w:abstractNum>
  <w:abstractNum w:abstractNumId="4" w15:restartNumberingAfterBreak="0">
    <w:nsid w:val="20CD0F26"/>
    <w:multiLevelType w:val="hybridMultilevel"/>
    <w:tmpl w:val="980C8374"/>
    <w:lvl w:ilvl="0" w:tplc="04160001">
      <w:start w:val="1"/>
      <w:numFmt w:val="bullet"/>
      <w:lvlText w:val=""/>
      <w:lvlJc w:val="left"/>
      <w:pPr>
        <w:ind w:left="-351" w:hanging="360"/>
      </w:pPr>
      <w:rPr>
        <w:rFonts w:ascii="Symbol" w:hAnsi="Symbol" w:hint="default"/>
      </w:rPr>
    </w:lvl>
    <w:lvl w:ilvl="1" w:tplc="04160003" w:tentative="1">
      <w:start w:val="1"/>
      <w:numFmt w:val="bullet"/>
      <w:lvlText w:val="o"/>
      <w:lvlJc w:val="left"/>
      <w:pPr>
        <w:ind w:left="369" w:hanging="360"/>
      </w:pPr>
      <w:rPr>
        <w:rFonts w:ascii="Courier New" w:hAnsi="Courier New" w:cs="Courier New" w:hint="default"/>
      </w:rPr>
    </w:lvl>
    <w:lvl w:ilvl="2" w:tplc="04160005" w:tentative="1">
      <w:start w:val="1"/>
      <w:numFmt w:val="bullet"/>
      <w:lvlText w:val=""/>
      <w:lvlJc w:val="left"/>
      <w:pPr>
        <w:ind w:left="1089" w:hanging="360"/>
      </w:pPr>
      <w:rPr>
        <w:rFonts w:ascii="Wingdings" w:hAnsi="Wingdings" w:hint="default"/>
      </w:rPr>
    </w:lvl>
    <w:lvl w:ilvl="3" w:tplc="04160001" w:tentative="1">
      <w:start w:val="1"/>
      <w:numFmt w:val="bullet"/>
      <w:lvlText w:val=""/>
      <w:lvlJc w:val="left"/>
      <w:pPr>
        <w:ind w:left="1809" w:hanging="360"/>
      </w:pPr>
      <w:rPr>
        <w:rFonts w:ascii="Symbol" w:hAnsi="Symbol" w:hint="default"/>
      </w:rPr>
    </w:lvl>
    <w:lvl w:ilvl="4" w:tplc="04160003" w:tentative="1">
      <w:start w:val="1"/>
      <w:numFmt w:val="bullet"/>
      <w:lvlText w:val="o"/>
      <w:lvlJc w:val="left"/>
      <w:pPr>
        <w:ind w:left="2529" w:hanging="360"/>
      </w:pPr>
      <w:rPr>
        <w:rFonts w:ascii="Courier New" w:hAnsi="Courier New" w:cs="Courier New" w:hint="default"/>
      </w:rPr>
    </w:lvl>
    <w:lvl w:ilvl="5" w:tplc="04160005" w:tentative="1">
      <w:start w:val="1"/>
      <w:numFmt w:val="bullet"/>
      <w:lvlText w:val=""/>
      <w:lvlJc w:val="left"/>
      <w:pPr>
        <w:ind w:left="3249" w:hanging="360"/>
      </w:pPr>
      <w:rPr>
        <w:rFonts w:ascii="Wingdings" w:hAnsi="Wingdings" w:hint="default"/>
      </w:rPr>
    </w:lvl>
    <w:lvl w:ilvl="6" w:tplc="04160001" w:tentative="1">
      <w:start w:val="1"/>
      <w:numFmt w:val="bullet"/>
      <w:lvlText w:val=""/>
      <w:lvlJc w:val="left"/>
      <w:pPr>
        <w:ind w:left="3969" w:hanging="360"/>
      </w:pPr>
      <w:rPr>
        <w:rFonts w:ascii="Symbol" w:hAnsi="Symbol" w:hint="default"/>
      </w:rPr>
    </w:lvl>
    <w:lvl w:ilvl="7" w:tplc="04160003" w:tentative="1">
      <w:start w:val="1"/>
      <w:numFmt w:val="bullet"/>
      <w:lvlText w:val="o"/>
      <w:lvlJc w:val="left"/>
      <w:pPr>
        <w:ind w:left="4689" w:hanging="360"/>
      </w:pPr>
      <w:rPr>
        <w:rFonts w:ascii="Courier New" w:hAnsi="Courier New" w:cs="Courier New" w:hint="default"/>
      </w:rPr>
    </w:lvl>
    <w:lvl w:ilvl="8" w:tplc="04160005" w:tentative="1">
      <w:start w:val="1"/>
      <w:numFmt w:val="bullet"/>
      <w:lvlText w:val=""/>
      <w:lvlJc w:val="left"/>
      <w:pPr>
        <w:ind w:left="5409" w:hanging="360"/>
      </w:pPr>
      <w:rPr>
        <w:rFonts w:ascii="Wingdings" w:hAnsi="Wingdings" w:hint="default"/>
      </w:rPr>
    </w:lvl>
  </w:abstractNum>
  <w:abstractNum w:abstractNumId="5" w15:restartNumberingAfterBreak="0">
    <w:nsid w:val="22FA077A"/>
    <w:multiLevelType w:val="hybridMultilevel"/>
    <w:tmpl w:val="27F414D6"/>
    <w:lvl w:ilvl="0" w:tplc="FFFFFFFF">
      <w:start w:val="1"/>
      <w:numFmt w:val="decimalZero"/>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C1D80"/>
    <w:multiLevelType w:val="hybridMultilevel"/>
    <w:tmpl w:val="F13AF26E"/>
    <w:lvl w:ilvl="0" w:tplc="3F9A5952">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530601"/>
    <w:multiLevelType w:val="hybridMultilevel"/>
    <w:tmpl w:val="1D1ABC1A"/>
    <w:lvl w:ilvl="0" w:tplc="3F9A5952">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407EB5"/>
    <w:multiLevelType w:val="hybridMultilevel"/>
    <w:tmpl w:val="BCDE3A0A"/>
    <w:lvl w:ilvl="0" w:tplc="FA9E3B0C">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9" w15:restartNumberingAfterBreak="0">
    <w:nsid w:val="319D23C0"/>
    <w:multiLevelType w:val="hybridMultilevel"/>
    <w:tmpl w:val="6212E146"/>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0" w15:restartNumberingAfterBreak="0">
    <w:nsid w:val="359D7775"/>
    <w:multiLevelType w:val="hybridMultilevel"/>
    <w:tmpl w:val="EB4E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005CC6"/>
    <w:multiLevelType w:val="hybridMultilevel"/>
    <w:tmpl w:val="1D1ABC1A"/>
    <w:lvl w:ilvl="0" w:tplc="3F9A5952">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0C14E2"/>
    <w:multiLevelType w:val="hybridMultilevel"/>
    <w:tmpl w:val="F86840EE"/>
    <w:lvl w:ilvl="0" w:tplc="A7D07A9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3E016441"/>
    <w:multiLevelType w:val="hybridMultilevel"/>
    <w:tmpl w:val="DCE03088"/>
    <w:lvl w:ilvl="0" w:tplc="04160001">
      <w:start w:val="1"/>
      <w:numFmt w:val="bullet"/>
      <w:lvlText w:val=""/>
      <w:lvlJc w:val="left"/>
      <w:pPr>
        <w:ind w:left="158" w:hanging="360"/>
      </w:pPr>
      <w:rPr>
        <w:rFonts w:ascii="Symbol" w:hAnsi="Symbol" w:hint="default"/>
      </w:rPr>
    </w:lvl>
    <w:lvl w:ilvl="1" w:tplc="04160003" w:tentative="1">
      <w:start w:val="1"/>
      <w:numFmt w:val="bullet"/>
      <w:lvlText w:val="o"/>
      <w:lvlJc w:val="left"/>
      <w:pPr>
        <w:ind w:left="878" w:hanging="360"/>
      </w:pPr>
      <w:rPr>
        <w:rFonts w:ascii="Courier New" w:hAnsi="Courier New" w:cs="Courier New" w:hint="default"/>
      </w:rPr>
    </w:lvl>
    <w:lvl w:ilvl="2" w:tplc="04160005" w:tentative="1">
      <w:start w:val="1"/>
      <w:numFmt w:val="bullet"/>
      <w:lvlText w:val=""/>
      <w:lvlJc w:val="left"/>
      <w:pPr>
        <w:ind w:left="1598" w:hanging="360"/>
      </w:pPr>
      <w:rPr>
        <w:rFonts w:ascii="Wingdings" w:hAnsi="Wingdings" w:hint="default"/>
      </w:rPr>
    </w:lvl>
    <w:lvl w:ilvl="3" w:tplc="04160001" w:tentative="1">
      <w:start w:val="1"/>
      <w:numFmt w:val="bullet"/>
      <w:lvlText w:val=""/>
      <w:lvlJc w:val="left"/>
      <w:pPr>
        <w:ind w:left="2318" w:hanging="360"/>
      </w:pPr>
      <w:rPr>
        <w:rFonts w:ascii="Symbol" w:hAnsi="Symbol" w:hint="default"/>
      </w:rPr>
    </w:lvl>
    <w:lvl w:ilvl="4" w:tplc="04160003" w:tentative="1">
      <w:start w:val="1"/>
      <w:numFmt w:val="bullet"/>
      <w:lvlText w:val="o"/>
      <w:lvlJc w:val="left"/>
      <w:pPr>
        <w:ind w:left="3038" w:hanging="360"/>
      </w:pPr>
      <w:rPr>
        <w:rFonts w:ascii="Courier New" w:hAnsi="Courier New" w:cs="Courier New" w:hint="default"/>
      </w:rPr>
    </w:lvl>
    <w:lvl w:ilvl="5" w:tplc="04160005" w:tentative="1">
      <w:start w:val="1"/>
      <w:numFmt w:val="bullet"/>
      <w:lvlText w:val=""/>
      <w:lvlJc w:val="left"/>
      <w:pPr>
        <w:ind w:left="3758" w:hanging="360"/>
      </w:pPr>
      <w:rPr>
        <w:rFonts w:ascii="Wingdings" w:hAnsi="Wingdings" w:hint="default"/>
      </w:rPr>
    </w:lvl>
    <w:lvl w:ilvl="6" w:tplc="04160001" w:tentative="1">
      <w:start w:val="1"/>
      <w:numFmt w:val="bullet"/>
      <w:lvlText w:val=""/>
      <w:lvlJc w:val="left"/>
      <w:pPr>
        <w:ind w:left="4478" w:hanging="360"/>
      </w:pPr>
      <w:rPr>
        <w:rFonts w:ascii="Symbol" w:hAnsi="Symbol" w:hint="default"/>
      </w:rPr>
    </w:lvl>
    <w:lvl w:ilvl="7" w:tplc="04160003" w:tentative="1">
      <w:start w:val="1"/>
      <w:numFmt w:val="bullet"/>
      <w:lvlText w:val="o"/>
      <w:lvlJc w:val="left"/>
      <w:pPr>
        <w:ind w:left="5198" w:hanging="360"/>
      </w:pPr>
      <w:rPr>
        <w:rFonts w:ascii="Courier New" w:hAnsi="Courier New" w:cs="Courier New" w:hint="default"/>
      </w:rPr>
    </w:lvl>
    <w:lvl w:ilvl="8" w:tplc="04160005" w:tentative="1">
      <w:start w:val="1"/>
      <w:numFmt w:val="bullet"/>
      <w:lvlText w:val=""/>
      <w:lvlJc w:val="left"/>
      <w:pPr>
        <w:ind w:left="5918" w:hanging="360"/>
      </w:pPr>
      <w:rPr>
        <w:rFonts w:ascii="Wingdings" w:hAnsi="Wingdings" w:hint="default"/>
      </w:rPr>
    </w:lvl>
  </w:abstractNum>
  <w:abstractNum w:abstractNumId="14" w15:restartNumberingAfterBreak="0">
    <w:nsid w:val="40BF2831"/>
    <w:multiLevelType w:val="hybridMultilevel"/>
    <w:tmpl w:val="32B0E8E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40E9634B"/>
    <w:multiLevelType w:val="hybridMultilevel"/>
    <w:tmpl w:val="EA08F508"/>
    <w:lvl w:ilvl="0" w:tplc="04160001">
      <w:start w:val="1"/>
      <w:numFmt w:val="bullet"/>
      <w:lvlText w:val=""/>
      <w:lvlJc w:val="left"/>
      <w:pPr>
        <w:ind w:left="218" w:hanging="360"/>
      </w:pPr>
      <w:rPr>
        <w:rFonts w:ascii="Symbol" w:hAnsi="Symbol" w:hint="default"/>
      </w:rPr>
    </w:lvl>
    <w:lvl w:ilvl="1" w:tplc="04160003" w:tentative="1">
      <w:start w:val="1"/>
      <w:numFmt w:val="bullet"/>
      <w:lvlText w:val="o"/>
      <w:lvlJc w:val="left"/>
      <w:pPr>
        <w:ind w:left="938" w:hanging="360"/>
      </w:pPr>
      <w:rPr>
        <w:rFonts w:ascii="Courier New" w:hAnsi="Courier New" w:cs="Courier New" w:hint="default"/>
      </w:rPr>
    </w:lvl>
    <w:lvl w:ilvl="2" w:tplc="04160005" w:tentative="1">
      <w:start w:val="1"/>
      <w:numFmt w:val="bullet"/>
      <w:lvlText w:val=""/>
      <w:lvlJc w:val="left"/>
      <w:pPr>
        <w:ind w:left="1658" w:hanging="360"/>
      </w:pPr>
      <w:rPr>
        <w:rFonts w:ascii="Wingdings" w:hAnsi="Wingdings" w:hint="default"/>
      </w:rPr>
    </w:lvl>
    <w:lvl w:ilvl="3" w:tplc="04160001" w:tentative="1">
      <w:start w:val="1"/>
      <w:numFmt w:val="bullet"/>
      <w:lvlText w:val=""/>
      <w:lvlJc w:val="left"/>
      <w:pPr>
        <w:ind w:left="2378" w:hanging="360"/>
      </w:pPr>
      <w:rPr>
        <w:rFonts w:ascii="Symbol" w:hAnsi="Symbol" w:hint="default"/>
      </w:rPr>
    </w:lvl>
    <w:lvl w:ilvl="4" w:tplc="04160003" w:tentative="1">
      <w:start w:val="1"/>
      <w:numFmt w:val="bullet"/>
      <w:lvlText w:val="o"/>
      <w:lvlJc w:val="left"/>
      <w:pPr>
        <w:ind w:left="3098" w:hanging="360"/>
      </w:pPr>
      <w:rPr>
        <w:rFonts w:ascii="Courier New" w:hAnsi="Courier New" w:cs="Courier New" w:hint="default"/>
      </w:rPr>
    </w:lvl>
    <w:lvl w:ilvl="5" w:tplc="04160005" w:tentative="1">
      <w:start w:val="1"/>
      <w:numFmt w:val="bullet"/>
      <w:lvlText w:val=""/>
      <w:lvlJc w:val="left"/>
      <w:pPr>
        <w:ind w:left="3818" w:hanging="360"/>
      </w:pPr>
      <w:rPr>
        <w:rFonts w:ascii="Wingdings" w:hAnsi="Wingdings" w:hint="default"/>
      </w:rPr>
    </w:lvl>
    <w:lvl w:ilvl="6" w:tplc="04160001" w:tentative="1">
      <w:start w:val="1"/>
      <w:numFmt w:val="bullet"/>
      <w:lvlText w:val=""/>
      <w:lvlJc w:val="left"/>
      <w:pPr>
        <w:ind w:left="4538" w:hanging="360"/>
      </w:pPr>
      <w:rPr>
        <w:rFonts w:ascii="Symbol" w:hAnsi="Symbol" w:hint="default"/>
      </w:rPr>
    </w:lvl>
    <w:lvl w:ilvl="7" w:tplc="04160003" w:tentative="1">
      <w:start w:val="1"/>
      <w:numFmt w:val="bullet"/>
      <w:lvlText w:val="o"/>
      <w:lvlJc w:val="left"/>
      <w:pPr>
        <w:ind w:left="5258" w:hanging="360"/>
      </w:pPr>
      <w:rPr>
        <w:rFonts w:ascii="Courier New" w:hAnsi="Courier New" w:cs="Courier New" w:hint="default"/>
      </w:rPr>
    </w:lvl>
    <w:lvl w:ilvl="8" w:tplc="04160005" w:tentative="1">
      <w:start w:val="1"/>
      <w:numFmt w:val="bullet"/>
      <w:lvlText w:val=""/>
      <w:lvlJc w:val="left"/>
      <w:pPr>
        <w:ind w:left="5978" w:hanging="360"/>
      </w:pPr>
      <w:rPr>
        <w:rFonts w:ascii="Wingdings" w:hAnsi="Wingdings" w:hint="default"/>
      </w:rPr>
    </w:lvl>
  </w:abstractNum>
  <w:abstractNum w:abstractNumId="16" w15:restartNumberingAfterBreak="0">
    <w:nsid w:val="43625B5D"/>
    <w:multiLevelType w:val="multilevel"/>
    <w:tmpl w:val="295E8784"/>
    <w:lvl w:ilvl="0">
      <w:start w:val="1"/>
      <w:numFmt w:val="decimal"/>
      <w:lvlText w:val="%1."/>
      <w:lvlJc w:val="left"/>
      <w:pPr>
        <w:ind w:left="928" w:hanging="360"/>
      </w:pPr>
    </w:lvl>
    <w:lvl w:ilvl="1">
      <w:start w:val="1"/>
      <w:numFmt w:val="decimal"/>
      <w:isLgl/>
      <w:lvlText w:val="%1.%2."/>
      <w:lvlJc w:val="left"/>
      <w:pPr>
        <w:ind w:left="1018" w:hanging="45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288" w:hanging="720"/>
      </w:pPr>
      <w:rPr>
        <w:rFonts w:hint="default"/>
        <w:color w:val="auto"/>
      </w:rPr>
    </w:lvl>
    <w:lvl w:ilvl="4">
      <w:start w:val="1"/>
      <w:numFmt w:val="decimal"/>
      <w:isLgl/>
      <w:lvlText w:val="%1.%2.%3.%4.%5."/>
      <w:lvlJc w:val="left"/>
      <w:pPr>
        <w:ind w:left="1648"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2008" w:hanging="1440"/>
      </w:pPr>
      <w:rPr>
        <w:rFonts w:hint="default"/>
        <w:color w:val="auto"/>
      </w:rPr>
    </w:lvl>
    <w:lvl w:ilvl="7">
      <w:start w:val="1"/>
      <w:numFmt w:val="decimal"/>
      <w:isLgl/>
      <w:lvlText w:val="%1.%2.%3.%4.%5.%6.%7.%8."/>
      <w:lvlJc w:val="left"/>
      <w:pPr>
        <w:ind w:left="2008" w:hanging="1440"/>
      </w:pPr>
      <w:rPr>
        <w:rFonts w:hint="default"/>
        <w:color w:val="auto"/>
      </w:rPr>
    </w:lvl>
    <w:lvl w:ilvl="8">
      <w:start w:val="1"/>
      <w:numFmt w:val="decimal"/>
      <w:isLgl/>
      <w:lvlText w:val="%1.%2.%3.%4.%5.%6.%7.%8.%9."/>
      <w:lvlJc w:val="left"/>
      <w:pPr>
        <w:ind w:left="2368" w:hanging="1800"/>
      </w:pPr>
      <w:rPr>
        <w:rFonts w:hint="default"/>
        <w:color w:val="auto"/>
      </w:rPr>
    </w:lvl>
  </w:abstractNum>
  <w:abstractNum w:abstractNumId="17" w15:restartNumberingAfterBreak="0">
    <w:nsid w:val="4BC22845"/>
    <w:multiLevelType w:val="multilevel"/>
    <w:tmpl w:val="44D29368"/>
    <w:lvl w:ilvl="0">
      <w:start w:val="1"/>
      <w:numFmt w:val="decimal"/>
      <w:lvlText w:val="%1."/>
      <w:lvlJc w:val="left"/>
      <w:pPr>
        <w:ind w:left="421" w:hanging="360"/>
      </w:pPr>
      <w:rPr>
        <w:rFonts w:hint="default"/>
        <w:u w:val="single"/>
      </w:rPr>
    </w:lvl>
    <w:lvl w:ilvl="1">
      <w:start w:val="1"/>
      <w:numFmt w:val="decimal"/>
      <w:isLgl/>
      <w:lvlText w:val="%1.%2"/>
      <w:lvlJc w:val="left"/>
      <w:pPr>
        <w:ind w:left="481" w:hanging="360"/>
      </w:pPr>
      <w:rPr>
        <w:rFonts w:hint="default"/>
      </w:rPr>
    </w:lvl>
    <w:lvl w:ilvl="2">
      <w:start w:val="1"/>
      <w:numFmt w:val="decimal"/>
      <w:isLgl/>
      <w:lvlText w:val="%1.%2.%3"/>
      <w:lvlJc w:val="left"/>
      <w:pPr>
        <w:ind w:left="901" w:hanging="720"/>
      </w:pPr>
      <w:rPr>
        <w:rFonts w:hint="default"/>
      </w:rPr>
    </w:lvl>
    <w:lvl w:ilvl="3">
      <w:start w:val="1"/>
      <w:numFmt w:val="decimal"/>
      <w:isLgl/>
      <w:lvlText w:val="%1.%2.%3.%4"/>
      <w:lvlJc w:val="left"/>
      <w:pPr>
        <w:ind w:left="961" w:hanging="720"/>
      </w:pPr>
      <w:rPr>
        <w:rFonts w:hint="default"/>
      </w:rPr>
    </w:lvl>
    <w:lvl w:ilvl="4">
      <w:start w:val="1"/>
      <w:numFmt w:val="decimalZero"/>
      <w:isLgl/>
      <w:lvlText w:val="%1.%2.%3.%4.%5"/>
      <w:lvlJc w:val="left"/>
      <w:pPr>
        <w:ind w:left="138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6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341" w:hanging="1800"/>
      </w:pPr>
      <w:rPr>
        <w:rFonts w:hint="default"/>
      </w:rPr>
    </w:lvl>
  </w:abstractNum>
  <w:abstractNum w:abstractNumId="18" w15:restartNumberingAfterBreak="0">
    <w:nsid w:val="525B22E8"/>
    <w:multiLevelType w:val="hybridMultilevel"/>
    <w:tmpl w:val="1D1ABC1A"/>
    <w:lvl w:ilvl="0" w:tplc="3F9A5952">
      <w:start w:val="1"/>
      <w:numFmt w:val="decimalZero"/>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9C76974"/>
    <w:multiLevelType w:val="multilevel"/>
    <w:tmpl w:val="8C76138A"/>
    <w:lvl w:ilvl="0">
      <w:start w:val="1"/>
      <w:numFmt w:val="decimal"/>
      <w:lvlText w:val="%1."/>
      <w:lvlJc w:val="left"/>
      <w:pPr>
        <w:ind w:left="360"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28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2074" w:hanging="1440"/>
      </w:pPr>
      <w:rPr>
        <w:rFonts w:hint="default"/>
      </w:rPr>
    </w:lvl>
    <w:lvl w:ilvl="8">
      <w:start w:val="1"/>
      <w:numFmt w:val="decimal"/>
      <w:lvlText w:val="%1.%2.%3.%4.%5.%6.%7.%8.%9."/>
      <w:lvlJc w:val="left"/>
      <w:pPr>
        <w:ind w:left="-2216" w:hanging="1800"/>
      </w:pPr>
      <w:rPr>
        <w:rFonts w:hint="default"/>
      </w:rPr>
    </w:lvl>
  </w:abstractNum>
  <w:abstractNum w:abstractNumId="20" w15:restartNumberingAfterBreak="0">
    <w:nsid w:val="62646A01"/>
    <w:multiLevelType w:val="hybridMultilevel"/>
    <w:tmpl w:val="1A128958"/>
    <w:lvl w:ilvl="0" w:tplc="3F9A5952">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8D5BFF"/>
    <w:multiLevelType w:val="hybridMultilevel"/>
    <w:tmpl w:val="1A128958"/>
    <w:lvl w:ilvl="0" w:tplc="3F9A5952">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5D6784"/>
    <w:multiLevelType w:val="hybridMultilevel"/>
    <w:tmpl w:val="1DF2173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23" w15:restartNumberingAfterBreak="0">
    <w:nsid w:val="77496C6C"/>
    <w:multiLevelType w:val="hybridMultilevel"/>
    <w:tmpl w:val="8488D622"/>
    <w:lvl w:ilvl="0" w:tplc="273EF8FC">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4" w15:restartNumberingAfterBreak="0">
    <w:nsid w:val="7DA738DB"/>
    <w:multiLevelType w:val="hybridMultilevel"/>
    <w:tmpl w:val="1422DDB8"/>
    <w:lvl w:ilvl="0" w:tplc="224C3FF6">
      <w:start w:val="1"/>
      <w:numFmt w:val="decimal"/>
      <w:lvlText w:val="%1."/>
      <w:lvlJc w:val="left"/>
      <w:pPr>
        <w:ind w:left="-491" w:hanging="360"/>
      </w:pPr>
    </w:lvl>
    <w:lvl w:ilvl="1" w:tplc="04160019">
      <w:start w:val="1"/>
      <w:numFmt w:val="lowerLetter"/>
      <w:lvlText w:val="%2."/>
      <w:lvlJc w:val="left"/>
      <w:pPr>
        <w:ind w:left="229" w:hanging="360"/>
      </w:pPr>
    </w:lvl>
    <w:lvl w:ilvl="2" w:tplc="0416001B">
      <w:start w:val="1"/>
      <w:numFmt w:val="lowerRoman"/>
      <w:lvlText w:val="%3."/>
      <w:lvlJc w:val="right"/>
      <w:pPr>
        <w:ind w:left="949" w:hanging="180"/>
      </w:pPr>
    </w:lvl>
    <w:lvl w:ilvl="3" w:tplc="0416000F">
      <w:start w:val="1"/>
      <w:numFmt w:val="decimal"/>
      <w:lvlText w:val="%4."/>
      <w:lvlJc w:val="left"/>
      <w:pPr>
        <w:ind w:left="1669" w:hanging="360"/>
      </w:pPr>
    </w:lvl>
    <w:lvl w:ilvl="4" w:tplc="04160019">
      <w:start w:val="1"/>
      <w:numFmt w:val="lowerLetter"/>
      <w:lvlText w:val="%5."/>
      <w:lvlJc w:val="left"/>
      <w:pPr>
        <w:ind w:left="2389" w:hanging="360"/>
      </w:pPr>
    </w:lvl>
    <w:lvl w:ilvl="5" w:tplc="0416001B">
      <w:start w:val="1"/>
      <w:numFmt w:val="lowerRoman"/>
      <w:lvlText w:val="%6."/>
      <w:lvlJc w:val="right"/>
      <w:pPr>
        <w:ind w:left="3109" w:hanging="180"/>
      </w:pPr>
    </w:lvl>
    <w:lvl w:ilvl="6" w:tplc="0416000F">
      <w:start w:val="1"/>
      <w:numFmt w:val="decimal"/>
      <w:lvlText w:val="%7."/>
      <w:lvlJc w:val="left"/>
      <w:pPr>
        <w:ind w:left="3829" w:hanging="360"/>
      </w:pPr>
    </w:lvl>
    <w:lvl w:ilvl="7" w:tplc="04160019">
      <w:start w:val="1"/>
      <w:numFmt w:val="lowerLetter"/>
      <w:lvlText w:val="%8."/>
      <w:lvlJc w:val="left"/>
      <w:pPr>
        <w:ind w:left="4549" w:hanging="360"/>
      </w:pPr>
    </w:lvl>
    <w:lvl w:ilvl="8" w:tplc="0416001B">
      <w:start w:val="1"/>
      <w:numFmt w:val="lowerRoman"/>
      <w:lvlText w:val="%9."/>
      <w:lvlJc w:val="right"/>
      <w:pPr>
        <w:ind w:left="5269" w:hanging="180"/>
      </w:pPr>
    </w:lvl>
  </w:abstractNum>
  <w:abstractNum w:abstractNumId="25" w15:restartNumberingAfterBreak="0">
    <w:nsid w:val="7F13421F"/>
    <w:multiLevelType w:val="hybridMultilevel"/>
    <w:tmpl w:val="4E7E9C1C"/>
    <w:lvl w:ilvl="0" w:tplc="F01C03D4">
      <w:start w:val="4"/>
      <w:numFmt w:val="decimal"/>
      <w:lvlText w:val="%1."/>
      <w:lvlJc w:val="left"/>
      <w:pPr>
        <w:ind w:left="421" w:hanging="360"/>
      </w:pPr>
      <w:rPr>
        <w:rFonts w:hint="default"/>
      </w:rPr>
    </w:lvl>
    <w:lvl w:ilvl="1" w:tplc="04160019" w:tentative="1">
      <w:start w:val="1"/>
      <w:numFmt w:val="lowerLetter"/>
      <w:lvlText w:val="%2."/>
      <w:lvlJc w:val="left"/>
      <w:pPr>
        <w:ind w:left="1141" w:hanging="360"/>
      </w:pPr>
    </w:lvl>
    <w:lvl w:ilvl="2" w:tplc="0416001B" w:tentative="1">
      <w:start w:val="1"/>
      <w:numFmt w:val="lowerRoman"/>
      <w:lvlText w:val="%3."/>
      <w:lvlJc w:val="right"/>
      <w:pPr>
        <w:ind w:left="1861" w:hanging="180"/>
      </w:pPr>
    </w:lvl>
    <w:lvl w:ilvl="3" w:tplc="0416000F" w:tentative="1">
      <w:start w:val="1"/>
      <w:numFmt w:val="decimal"/>
      <w:lvlText w:val="%4."/>
      <w:lvlJc w:val="left"/>
      <w:pPr>
        <w:ind w:left="2581" w:hanging="360"/>
      </w:pPr>
    </w:lvl>
    <w:lvl w:ilvl="4" w:tplc="04160019" w:tentative="1">
      <w:start w:val="1"/>
      <w:numFmt w:val="lowerLetter"/>
      <w:lvlText w:val="%5."/>
      <w:lvlJc w:val="left"/>
      <w:pPr>
        <w:ind w:left="3301" w:hanging="360"/>
      </w:pPr>
    </w:lvl>
    <w:lvl w:ilvl="5" w:tplc="0416001B" w:tentative="1">
      <w:start w:val="1"/>
      <w:numFmt w:val="lowerRoman"/>
      <w:lvlText w:val="%6."/>
      <w:lvlJc w:val="right"/>
      <w:pPr>
        <w:ind w:left="4021" w:hanging="180"/>
      </w:pPr>
    </w:lvl>
    <w:lvl w:ilvl="6" w:tplc="0416000F" w:tentative="1">
      <w:start w:val="1"/>
      <w:numFmt w:val="decimal"/>
      <w:lvlText w:val="%7."/>
      <w:lvlJc w:val="left"/>
      <w:pPr>
        <w:ind w:left="4741" w:hanging="360"/>
      </w:pPr>
    </w:lvl>
    <w:lvl w:ilvl="7" w:tplc="04160019" w:tentative="1">
      <w:start w:val="1"/>
      <w:numFmt w:val="lowerLetter"/>
      <w:lvlText w:val="%8."/>
      <w:lvlJc w:val="left"/>
      <w:pPr>
        <w:ind w:left="5461" w:hanging="360"/>
      </w:pPr>
    </w:lvl>
    <w:lvl w:ilvl="8" w:tplc="0416001B" w:tentative="1">
      <w:start w:val="1"/>
      <w:numFmt w:val="lowerRoman"/>
      <w:lvlText w:val="%9."/>
      <w:lvlJc w:val="right"/>
      <w:pPr>
        <w:ind w:left="6181" w:hanging="180"/>
      </w:pPr>
    </w:lvl>
  </w:abstractNum>
  <w:num w:numId="1">
    <w:abstractNumId w:val="5"/>
  </w:num>
  <w:num w:numId="2">
    <w:abstractNumId w:val="17"/>
  </w:num>
  <w:num w:numId="3">
    <w:abstractNumId w:val="6"/>
  </w:num>
  <w:num w:numId="4">
    <w:abstractNumId w:val="15"/>
  </w:num>
  <w:num w:numId="5">
    <w:abstractNumId w:val="13"/>
  </w:num>
  <w:num w:numId="6">
    <w:abstractNumId w:val="3"/>
  </w:num>
  <w:num w:numId="7">
    <w:abstractNumId w:val="19"/>
  </w:num>
  <w:num w:numId="8">
    <w:abstractNumId w:val="16"/>
  </w:num>
  <w:num w:numId="9">
    <w:abstractNumId w:val="25"/>
  </w:num>
  <w:num w:numId="10">
    <w:abstractNumId w:val="10"/>
  </w:num>
  <w:num w:numId="11">
    <w:abstractNumId w:val="2"/>
  </w:num>
  <w:num w:numId="12">
    <w:abstractNumId w:val="4"/>
  </w:num>
  <w:num w:numId="13">
    <w:abstractNumId w:val="14"/>
  </w:num>
  <w:num w:numId="14">
    <w:abstractNumId w:val="21"/>
  </w:num>
  <w:num w:numId="15">
    <w:abstractNumId w:val="20"/>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8"/>
  </w:num>
  <w:num w:numId="23">
    <w:abstractNumId w:val="9"/>
  </w:num>
  <w:num w:numId="24">
    <w:abstractNumId w:val="23"/>
  </w:num>
  <w:num w:numId="25">
    <w:abstractNumId w:val="22"/>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5C"/>
    <w:rsid w:val="000E305C"/>
    <w:rsid w:val="0012724C"/>
    <w:rsid w:val="002C0220"/>
    <w:rsid w:val="002C160F"/>
    <w:rsid w:val="00311E29"/>
    <w:rsid w:val="0047307E"/>
    <w:rsid w:val="004B485A"/>
    <w:rsid w:val="004D59A2"/>
    <w:rsid w:val="00515131"/>
    <w:rsid w:val="00613BBC"/>
    <w:rsid w:val="00710225"/>
    <w:rsid w:val="00806C6B"/>
    <w:rsid w:val="00827264"/>
    <w:rsid w:val="008A4014"/>
    <w:rsid w:val="00901559"/>
    <w:rsid w:val="009A7A35"/>
    <w:rsid w:val="009B4A3E"/>
    <w:rsid w:val="00AA55D1"/>
    <w:rsid w:val="00B07FE3"/>
    <w:rsid w:val="00B16143"/>
    <w:rsid w:val="00B45181"/>
    <w:rsid w:val="00B7258B"/>
    <w:rsid w:val="00C5634C"/>
    <w:rsid w:val="00DD292C"/>
    <w:rsid w:val="00DE00A0"/>
    <w:rsid w:val="00EC0CB5"/>
    <w:rsid w:val="00F26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BC26"/>
  <w15:chartTrackingRefBased/>
  <w15:docId w15:val="{69D7EF21-6AAA-4050-8738-CEECC4DD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5C"/>
    <w:rPr>
      <w:kern w:val="0"/>
      <w14:ligatures w14:val="none"/>
    </w:rPr>
  </w:style>
  <w:style w:type="paragraph" w:styleId="Ttulo1">
    <w:name w:val="heading 1"/>
    <w:basedOn w:val="Normal"/>
    <w:next w:val="Normal"/>
    <w:link w:val="Ttulo1Char"/>
    <w:qFormat/>
    <w:rsid w:val="000E305C"/>
    <w:pPr>
      <w:keepNext/>
      <w:spacing w:after="0" w:line="240" w:lineRule="auto"/>
      <w:outlineLvl w:val="0"/>
    </w:pPr>
    <w:rPr>
      <w:rFonts w:ascii="Times New Roman" w:eastAsia="Times New Roman" w:hAnsi="Times New Roman" w:cs="Times New Roman"/>
      <w:sz w:val="36"/>
      <w:szCs w:val="20"/>
      <w:lang w:eastAsia="pt-BR"/>
    </w:rPr>
  </w:style>
  <w:style w:type="paragraph" w:styleId="Ttulo2">
    <w:name w:val="heading 2"/>
    <w:basedOn w:val="Normal"/>
    <w:next w:val="Normal"/>
    <w:link w:val="Ttulo2Char"/>
    <w:qFormat/>
    <w:rsid w:val="000E305C"/>
    <w:pPr>
      <w:keepNext/>
      <w:spacing w:after="0" w:line="240" w:lineRule="auto"/>
      <w:jc w:val="center"/>
      <w:outlineLvl w:val="1"/>
    </w:pPr>
    <w:rPr>
      <w:rFonts w:ascii="Times New Roman" w:eastAsia="Times New Roman" w:hAnsi="Times New Roman" w:cs="Times New Roman"/>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05C"/>
    <w:rPr>
      <w:rFonts w:ascii="Times New Roman" w:eastAsia="Times New Roman" w:hAnsi="Times New Roman" w:cs="Times New Roman"/>
      <w:kern w:val="0"/>
      <w:sz w:val="36"/>
      <w:szCs w:val="20"/>
      <w:lang w:eastAsia="pt-BR"/>
      <w14:ligatures w14:val="none"/>
    </w:rPr>
  </w:style>
  <w:style w:type="character" w:customStyle="1" w:styleId="Ttulo2Char">
    <w:name w:val="Título 2 Char"/>
    <w:basedOn w:val="Fontepargpadro"/>
    <w:link w:val="Ttulo2"/>
    <w:rsid w:val="000E305C"/>
    <w:rPr>
      <w:rFonts w:ascii="Times New Roman" w:eastAsia="Times New Roman" w:hAnsi="Times New Roman" w:cs="Times New Roman"/>
      <w:kern w:val="0"/>
      <w:sz w:val="36"/>
      <w:szCs w:val="20"/>
      <w:lang w:eastAsia="pt-BR"/>
      <w14:ligatures w14:val="none"/>
    </w:rPr>
  </w:style>
  <w:style w:type="paragraph" w:styleId="Cabealho">
    <w:name w:val="header"/>
    <w:basedOn w:val="Normal"/>
    <w:link w:val="CabealhoChar"/>
    <w:uiPriority w:val="99"/>
    <w:unhideWhenUsed/>
    <w:rsid w:val="000E30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05C"/>
    <w:rPr>
      <w:kern w:val="0"/>
      <w14:ligatures w14:val="none"/>
    </w:rPr>
  </w:style>
  <w:style w:type="paragraph" w:styleId="Rodap">
    <w:name w:val="footer"/>
    <w:basedOn w:val="Normal"/>
    <w:link w:val="RodapChar"/>
    <w:uiPriority w:val="99"/>
    <w:unhideWhenUsed/>
    <w:rsid w:val="000E305C"/>
    <w:pPr>
      <w:tabs>
        <w:tab w:val="center" w:pos="4252"/>
        <w:tab w:val="right" w:pos="8504"/>
      </w:tabs>
      <w:spacing w:after="0" w:line="240" w:lineRule="auto"/>
    </w:pPr>
  </w:style>
  <w:style w:type="character" w:customStyle="1" w:styleId="RodapChar">
    <w:name w:val="Rodapé Char"/>
    <w:basedOn w:val="Fontepargpadro"/>
    <w:link w:val="Rodap"/>
    <w:uiPriority w:val="99"/>
    <w:rsid w:val="000E305C"/>
    <w:rPr>
      <w:kern w:val="0"/>
      <w14:ligatures w14:val="none"/>
    </w:rPr>
  </w:style>
  <w:style w:type="character" w:styleId="Hyperlink">
    <w:name w:val="Hyperlink"/>
    <w:basedOn w:val="Fontepargpadro"/>
    <w:uiPriority w:val="99"/>
    <w:unhideWhenUsed/>
    <w:rsid w:val="000E305C"/>
    <w:rPr>
      <w:color w:val="0563C1" w:themeColor="hyperlink"/>
      <w:u w:val="single"/>
    </w:rPr>
  </w:style>
  <w:style w:type="paragraph" w:customStyle="1" w:styleId="TableParagraph">
    <w:name w:val="Table Paragraph"/>
    <w:basedOn w:val="Normal"/>
    <w:uiPriority w:val="1"/>
    <w:qFormat/>
    <w:rsid w:val="000E305C"/>
    <w:pPr>
      <w:widowControl w:val="0"/>
      <w:autoSpaceDE w:val="0"/>
      <w:autoSpaceDN w:val="0"/>
      <w:spacing w:after="0" w:line="240" w:lineRule="auto"/>
    </w:pPr>
    <w:rPr>
      <w:rFonts w:ascii="Arial MT" w:eastAsia="Arial MT" w:hAnsi="Arial MT" w:cs="Arial MT"/>
      <w:lang w:val="pt-PT"/>
    </w:rPr>
  </w:style>
  <w:style w:type="table" w:styleId="Tabelacomgrade">
    <w:name w:val="Table Grid"/>
    <w:basedOn w:val="Tabelanormal"/>
    <w:uiPriority w:val="39"/>
    <w:rsid w:val="000E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E305C"/>
    <w:pPr>
      <w:spacing w:after="200" w:line="276" w:lineRule="auto"/>
      <w:ind w:left="720"/>
      <w:contextualSpacing/>
    </w:pPr>
    <w:rPr>
      <w:rFonts w:eastAsiaTheme="minorEastAsia"/>
      <w:lang w:eastAsia="pt-BR"/>
    </w:rPr>
  </w:style>
  <w:style w:type="paragraph" w:styleId="Corpodetexto">
    <w:name w:val="Body Text"/>
    <w:basedOn w:val="Normal"/>
    <w:link w:val="CorpodetextoChar"/>
    <w:uiPriority w:val="1"/>
    <w:qFormat/>
    <w:rsid w:val="000E305C"/>
    <w:pPr>
      <w:widowControl w:val="0"/>
      <w:autoSpaceDE w:val="0"/>
      <w:autoSpaceDN w:val="0"/>
      <w:spacing w:after="0" w:line="240" w:lineRule="auto"/>
      <w:ind w:left="1158"/>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0E305C"/>
    <w:rPr>
      <w:rFonts w:ascii="Arial MT" w:eastAsia="Arial MT" w:hAnsi="Arial MT" w:cs="Arial MT"/>
      <w:kern w:val="0"/>
      <w:sz w:val="24"/>
      <w:szCs w:val="24"/>
      <w:lang w:val="pt-PT"/>
      <w14:ligatures w14:val="none"/>
    </w:rPr>
  </w:style>
  <w:style w:type="paragraph" w:customStyle="1" w:styleId="Ttulo11">
    <w:name w:val="Título 11"/>
    <w:basedOn w:val="Normal"/>
    <w:uiPriority w:val="1"/>
    <w:qFormat/>
    <w:rsid w:val="000E305C"/>
    <w:pPr>
      <w:widowControl w:val="0"/>
      <w:autoSpaceDE w:val="0"/>
      <w:autoSpaceDN w:val="0"/>
      <w:spacing w:after="0" w:line="240" w:lineRule="auto"/>
      <w:ind w:left="1158"/>
      <w:outlineLvl w:val="1"/>
    </w:pPr>
    <w:rPr>
      <w:rFonts w:ascii="Arial" w:eastAsia="Arial" w:hAnsi="Arial" w:cs="Arial"/>
      <w:b/>
      <w:bCs/>
      <w:sz w:val="24"/>
      <w:szCs w:val="24"/>
      <w:lang w:val="pt-PT"/>
    </w:rPr>
  </w:style>
  <w:style w:type="paragraph" w:customStyle="1" w:styleId="Default">
    <w:name w:val="Default"/>
    <w:link w:val="DefaultChar"/>
    <w:rsid w:val="000E305C"/>
    <w:pPr>
      <w:autoSpaceDE w:val="0"/>
      <w:autoSpaceDN w:val="0"/>
      <w:adjustRightInd w:val="0"/>
      <w:spacing w:after="0" w:line="240" w:lineRule="auto"/>
    </w:pPr>
    <w:rPr>
      <w:rFonts w:ascii="Arial" w:eastAsia="Times New Roman" w:hAnsi="Arial" w:cs="Times New Roman"/>
      <w:color w:val="000000"/>
      <w:kern w:val="0"/>
      <w:sz w:val="24"/>
      <w:szCs w:val="24"/>
      <w:lang w:eastAsia="pt-BR"/>
      <w14:ligatures w14:val="none"/>
    </w:rPr>
  </w:style>
  <w:style w:type="character" w:customStyle="1" w:styleId="DefaultChar">
    <w:name w:val="Default Char"/>
    <w:link w:val="Default"/>
    <w:locked/>
    <w:rsid w:val="000E305C"/>
    <w:rPr>
      <w:rFonts w:ascii="Arial" w:eastAsia="Times New Roman" w:hAnsi="Arial" w:cs="Times New Roman"/>
      <w:color w:val="000000"/>
      <w:kern w:val="0"/>
      <w:sz w:val="24"/>
      <w:szCs w:val="24"/>
      <w:lang w:eastAsia="pt-BR"/>
      <w14:ligatures w14:val="none"/>
    </w:rPr>
  </w:style>
  <w:style w:type="character" w:customStyle="1" w:styleId="Recuodecorpodetexto2Char">
    <w:name w:val="Recuo de corpo de texto 2 Char"/>
    <w:basedOn w:val="Fontepargpadro"/>
    <w:link w:val="Recuodecorpodetexto2"/>
    <w:uiPriority w:val="99"/>
    <w:semiHidden/>
    <w:rsid w:val="000E305C"/>
  </w:style>
  <w:style w:type="paragraph" w:styleId="Recuodecorpodetexto2">
    <w:name w:val="Body Text Indent 2"/>
    <w:basedOn w:val="Normal"/>
    <w:link w:val="Recuodecorpodetexto2Char"/>
    <w:uiPriority w:val="99"/>
    <w:semiHidden/>
    <w:unhideWhenUsed/>
    <w:rsid w:val="000E305C"/>
    <w:pPr>
      <w:spacing w:after="120" w:line="480" w:lineRule="auto"/>
      <w:ind w:left="283"/>
    </w:pPr>
    <w:rPr>
      <w:kern w:val="2"/>
      <w14:ligatures w14:val="standardContextual"/>
    </w:rPr>
  </w:style>
  <w:style w:type="character" w:customStyle="1" w:styleId="Recuodecorpodetexto2Char1">
    <w:name w:val="Recuo de corpo de texto 2 Char1"/>
    <w:basedOn w:val="Fontepargpadro"/>
    <w:uiPriority w:val="99"/>
    <w:semiHidden/>
    <w:rsid w:val="000E305C"/>
    <w:rPr>
      <w:kern w:val="0"/>
      <w14:ligatures w14:val="none"/>
    </w:rPr>
  </w:style>
  <w:style w:type="character" w:customStyle="1" w:styleId="TextodebaloChar">
    <w:name w:val="Texto de balão Char"/>
    <w:basedOn w:val="Fontepargpadro"/>
    <w:link w:val="Textodebalo"/>
    <w:uiPriority w:val="99"/>
    <w:semiHidden/>
    <w:rsid w:val="000E305C"/>
    <w:rPr>
      <w:rFonts w:ascii="Segoe UI" w:hAnsi="Segoe UI" w:cs="Segoe UI"/>
      <w:sz w:val="18"/>
      <w:szCs w:val="18"/>
    </w:rPr>
  </w:style>
  <w:style w:type="paragraph" w:styleId="Textodebalo">
    <w:name w:val="Balloon Text"/>
    <w:basedOn w:val="Normal"/>
    <w:link w:val="TextodebaloChar"/>
    <w:uiPriority w:val="99"/>
    <w:semiHidden/>
    <w:unhideWhenUsed/>
    <w:rsid w:val="000E305C"/>
    <w:pPr>
      <w:spacing w:after="0" w:line="240" w:lineRule="auto"/>
    </w:pPr>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0E305C"/>
    <w:rPr>
      <w:rFonts w:ascii="Segoe UI" w:hAnsi="Segoe UI" w:cs="Segoe UI"/>
      <w:kern w:val="0"/>
      <w:sz w:val="18"/>
      <w:szCs w:val="18"/>
      <w14:ligatures w14:val="none"/>
    </w:rPr>
  </w:style>
  <w:style w:type="character" w:styleId="Forte">
    <w:name w:val="Strong"/>
    <w:basedOn w:val="Fontepargpadro"/>
    <w:uiPriority w:val="22"/>
    <w:qFormat/>
    <w:rsid w:val="000E305C"/>
    <w:rPr>
      <w:b/>
      <w:bCs/>
    </w:rPr>
  </w:style>
  <w:style w:type="paragraph" w:styleId="SemEspaamento">
    <w:name w:val="No Spacing"/>
    <w:uiPriority w:val="1"/>
    <w:qFormat/>
    <w:rsid w:val="000E305C"/>
    <w:pPr>
      <w:spacing w:after="0" w:line="240" w:lineRule="auto"/>
    </w:pPr>
    <w:rPr>
      <w:rFonts w:eastAsiaTheme="minorEastAsia"/>
      <w:kern w:val="0"/>
      <w:lang w:eastAsia="pt-BR"/>
      <w14:ligatures w14:val="none"/>
    </w:rPr>
  </w:style>
  <w:style w:type="character" w:customStyle="1" w:styleId="selectable-text">
    <w:name w:val="selectable-text"/>
    <w:basedOn w:val="Fontepargpadro"/>
    <w:rsid w:val="000E305C"/>
  </w:style>
  <w:style w:type="paragraph" w:styleId="NormalWeb">
    <w:name w:val="Normal (Web)"/>
    <w:basedOn w:val="Normal"/>
    <w:uiPriority w:val="99"/>
    <w:unhideWhenUsed/>
    <w:rsid w:val="000E305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4518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nhacompras@terra.com.br" TargetMode="External"/><Relationship Id="rId13" Type="http://schemas.openxmlformats.org/officeDocument/2006/relationships/hyperlink" Target="http://www.pratinha.mg.gov.br/portal/dispens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tinha.mg.gov.br/portal/dispensas" TargetMode="External"/><Relationship Id="rId12" Type="http://schemas.openxmlformats.org/officeDocument/2006/relationships/hyperlink" Target="mailto:licitacao@pratinha.mg.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atinha.mg.gov.br/portal/dispens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tinhacompras@terra.com.br" TargetMode="External"/><Relationship Id="rId5" Type="http://schemas.openxmlformats.org/officeDocument/2006/relationships/footnotes" Target="footnotes.xml"/><Relationship Id="rId15" Type="http://schemas.openxmlformats.org/officeDocument/2006/relationships/hyperlink" Target="http://www.pratinha.mg.gov.br/portal/dispensas" TargetMode="External"/><Relationship Id="rId10" Type="http://schemas.openxmlformats.org/officeDocument/2006/relationships/hyperlink" Target="mailto:licitacao@pratinha.mg.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atinhacompras@terra.com.br" TargetMode="External"/><Relationship Id="rId14" Type="http://schemas.openxmlformats.org/officeDocument/2006/relationships/hyperlink" Target="http://www.pratinha.mg.gov.br/portal/dispensa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atinhacompras@terra.com.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21</Pages>
  <Words>7717</Words>
  <Characters>41678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Carvalho</dc:creator>
  <cp:keywords/>
  <dc:description/>
  <cp:lastModifiedBy>Setor de Compras</cp:lastModifiedBy>
  <cp:revision>15</cp:revision>
  <dcterms:created xsi:type="dcterms:W3CDTF">2025-01-14T13:28:00Z</dcterms:created>
  <dcterms:modified xsi:type="dcterms:W3CDTF">2025-01-15T11:44:00Z</dcterms:modified>
</cp:coreProperties>
</file>